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AD42" w14:textId="77777777" w:rsidR="00BA5FFA" w:rsidRPr="00461A1B" w:rsidRDefault="00BA5FFA" w:rsidP="00BA5FFA">
      <w:pPr>
        <w:rPr>
          <w:sz w:val="24"/>
          <w:szCs w:val="24"/>
          <w:u w:val="single"/>
          <w:lang w:val="en-GB"/>
        </w:rPr>
      </w:pPr>
      <w:r w:rsidRPr="00563181">
        <w:rPr>
          <w:noProof/>
          <w:lang w:eastAsia="en-US"/>
        </w:rPr>
        <w:drawing>
          <wp:anchor distT="0" distB="0" distL="114300" distR="114300" simplePos="0" relativeHeight="251659264" behindDoc="0" locked="0" layoutInCell="1" allowOverlap="1" wp14:anchorId="14CC67E5" wp14:editId="00BA6FD2">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520"/>
        <w:gridCol w:w="4897"/>
      </w:tblGrid>
      <w:tr w:rsidR="00BA5FFA" w:rsidRPr="00916EDF" w14:paraId="498C9A70" w14:textId="77777777" w:rsidTr="00EE4CFD">
        <w:trPr>
          <w:trHeight w:val="210"/>
        </w:trPr>
        <w:tc>
          <w:tcPr>
            <w:tcW w:w="51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839E88" w14:textId="02FB1601" w:rsidR="00BA5FFA" w:rsidRPr="00C7226F" w:rsidRDefault="00BA5FFA" w:rsidP="00BA5FFA">
            <w:pPr>
              <w:spacing w:beforeAutospacing="1" w:afterAutospacing="1"/>
              <w:textAlignment w:val="baseline"/>
              <w:rPr>
                <w:b/>
                <w:sz w:val="24"/>
                <w:szCs w:val="24"/>
              </w:rPr>
            </w:pPr>
            <w:r>
              <w:rPr>
                <w:b/>
                <w:sz w:val="24"/>
                <w:szCs w:val="24"/>
              </w:rPr>
              <w:t xml:space="preserve">Internal Disaster – </w:t>
            </w:r>
            <w:r w:rsidR="00EC4077">
              <w:rPr>
                <w:b/>
                <w:sz w:val="24"/>
                <w:szCs w:val="24"/>
              </w:rPr>
              <w:t xml:space="preserve">Loss of Essential Service </w:t>
            </w:r>
            <w:r>
              <w:rPr>
                <w:b/>
                <w:sz w:val="24"/>
                <w:szCs w:val="24"/>
              </w:rPr>
              <w:t>Failure of Electrical Power, Generator, Heating System, Cooling System</w:t>
            </w:r>
          </w:p>
        </w:tc>
        <w:tc>
          <w:tcPr>
            <w:tcW w:w="4897" w:type="dxa"/>
            <w:tcBorders>
              <w:top w:val="single" w:sz="6" w:space="0" w:color="auto"/>
              <w:left w:val="outset" w:sz="6" w:space="0" w:color="auto"/>
              <w:bottom w:val="single" w:sz="6" w:space="0" w:color="auto"/>
              <w:right w:val="single" w:sz="6" w:space="0" w:color="auto"/>
            </w:tcBorders>
            <w:shd w:val="clear" w:color="auto" w:fill="auto"/>
            <w:hideMark/>
          </w:tcPr>
          <w:p w14:paraId="6165B446" w14:textId="77777777" w:rsidR="00BA5FFA" w:rsidRDefault="00BA5FFA" w:rsidP="00EE4CFD">
            <w:pPr>
              <w:rPr>
                <w:sz w:val="24"/>
                <w:szCs w:val="24"/>
              </w:rPr>
            </w:pPr>
            <w:r w:rsidRPr="00A56BF5">
              <w:rPr>
                <w:sz w:val="24"/>
                <w:szCs w:val="24"/>
              </w:rPr>
              <w:t xml:space="preserve">Policy Manual Section: </w:t>
            </w:r>
          </w:p>
          <w:p w14:paraId="15C1DECA" w14:textId="77777777" w:rsidR="00BA5FFA" w:rsidRPr="00145C5D" w:rsidRDefault="00BA5FFA" w:rsidP="00EE4CFD">
            <w:pPr>
              <w:rPr>
                <w:sz w:val="24"/>
                <w:szCs w:val="24"/>
              </w:rPr>
            </w:pPr>
            <w:r w:rsidRPr="00A56BF5">
              <w:rPr>
                <w:b/>
                <w:sz w:val="24"/>
                <w:szCs w:val="24"/>
              </w:rPr>
              <w:t xml:space="preserve">Section </w:t>
            </w:r>
            <w:r w:rsidR="00D659E9">
              <w:rPr>
                <w:b/>
                <w:sz w:val="24"/>
                <w:szCs w:val="24"/>
              </w:rPr>
              <w:t>4</w:t>
            </w:r>
            <w:r w:rsidRPr="00A56BF5">
              <w:rPr>
                <w:b/>
                <w:sz w:val="24"/>
                <w:szCs w:val="24"/>
              </w:rPr>
              <w:t>—</w:t>
            </w:r>
            <w:r>
              <w:rPr>
                <w:b/>
                <w:sz w:val="24"/>
                <w:szCs w:val="24"/>
              </w:rPr>
              <w:t>Emergency Management Planning</w:t>
            </w:r>
          </w:p>
        </w:tc>
      </w:tr>
      <w:tr w:rsidR="00BA5FFA" w:rsidRPr="00916EDF" w14:paraId="227AE18A" w14:textId="77777777" w:rsidTr="00EE4CFD">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320D973A" w14:textId="77777777" w:rsidR="00BA5FFA" w:rsidRPr="000B7ED8" w:rsidRDefault="00BA5FFA" w:rsidP="00BA5FFA">
            <w:pPr>
              <w:spacing w:beforeAutospacing="1" w:afterAutospacing="1"/>
              <w:textAlignment w:val="baseline"/>
              <w:rPr>
                <w:b/>
                <w:sz w:val="24"/>
                <w:szCs w:val="24"/>
              </w:rPr>
            </w:pPr>
            <w:r w:rsidRPr="000B7ED8">
              <w:rPr>
                <w:rFonts w:ascii="Calibri" w:hAnsi="Calibri"/>
                <w:b/>
                <w:bCs/>
                <w:sz w:val="24"/>
                <w:szCs w:val="24"/>
              </w:rPr>
              <w:t>Created: </w:t>
            </w:r>
            <w:r w:rsidRPr="000B7ED8">
              <w:rPr>
                <w:rFonts w:ascii="Calibri" w:hAnsi="Calibri"/>
                <w:b/>
                <w:sz w:val="24"/>
                <w:szCs w:val="24"/>
              </w:rPr>
              <w:t> </w:t>
            </w:r>
            <w:r>
              <w:rPr>
                <w:rFonts w:ascii="Calibri" w:hAnsi="Calibri"/>
                <w:b/>
                <w:sz w:val="24"/>
                <w:szCs w:val="24"/>
              </w:rPr>
              <w:t>5/07</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4E6F4C0F" w14:textId="2AE96029" w:rsidR="00BA5FFA" w:rsidRPr="000B7ED8" w:rsidRDefault="00BA5FFA" w:rsidP="00BA5FFA">
            <w:pPr>
              <w:spacing w:beforeAutospacing="1" w:afterAutospacing="1"/>
              <w:textAlignment w:val="baseline"/>
              <w:rPr>
                <w:b/>
                <w:sz w:val="24"/>
                <w:szCs w:val="24"/>
              </w:rPr>
            </w:pPr>
            <w:r w:rsidRPr="000B7ED8">
              <w:rPr>
                <w:rFonts w:ascii="Calibri" w:hAnsi="Calibri"/>
                <w:b/>
                <w:bCs/>
                <w:sz w:val="24"/>
                <w:szCs w:val="24"/>
              </w:rPr>
              <w:t>Last Updated: </w:t>
            </w:r>
            <w:r w:rsidRPr="000B7ED8">
              <w:rPr>
                <w:rFonts w:ascii="Calibri" w:hAnsi="Calibri"/>
                <w:b/>
                <w:sz w:val="24"/>
                <w:szCs w:val="24"/>
              </w:rPr>
              <w:t> </w:t>
            </w:r>
            <w:r>
              <w:rPr>
                <w:rFonts w:ascii="Calibri" w:hAnsi="Calibri"/>
                <w:b/>
                <w:sz w:val="24"/>
                <w:szCs w:val="24"/>
              </w:rPr>
              <w:t>6/</w:t>
            </w:r>
            <w:r w:rsidR="00400176">
              <w:rPr>
                <w:rFonts w:ascii="Calibri" w:hAnsi="Calibri"/>
                <w:b/>
                <w:sz w:val="24"/>
                <w:szCs w:val="24"/>
              </w:rPr>
              <w:t>2</w:t>
            </w:r>
            <w:r>
              <w:rPr>
                <w:rFonts w:ascii="Calibri" w:hAnsi="Calibri"/>
                <w:b/>
                <w:sz w:val="24"/>
                <w:szCs w:val="24"/>
              </w:rPr>
              <w:t>1</w:t>
            </w:r>
          </w:p>
        </w:tc>
        <w:tc>
          <w:tcPr>
            <w:tcW w:w="4897" w:type="dxa"/>
            <w:tcBorders>
              <w:top w:val="outset" w:sz="6" w:space="0" w:color="auto"/>
              <w:left w:val="outset" w:sz="6" w:space="0" w:color="auto"/>
              <w:bottom w:val="single" w:sz="6" w:space="0" w:color="auto"/>
              <w:right w:val="single" w:sz="6" w:space="0" w:color="auto"/>
            </w:tcBorders>
            <w:shd w:val="clear" w:color="auto" w:fill="auto"/>
            <w:hideMark/>
          </w:tcPr>
          <w:p w14:paraId="1EC5B9F0" w14:textId="3F1891CA" w:rsidR="00BA5FFA" w:rsidRPr="000B7ED8" w:rsidRDefault="00BA5FFA" w:rsidP="00A814CF">
            <w:pPr>
              <w:spacing w:beforeAutospacing="1" w:afterAutospacing="1"/>
              <w:textAlignment w:val="baseline"/>
              <w:rPr>
                <w:b/>
                <w:sz w:val="24"/>
                <w:szCs w:val="24"/>
              </w:rPr>
            </w:pPr>
            <w:r w:rsidRPr="000B7ED8">
              <w:rPr>
                <w:rFonts w:ascii="Calibri" w:hAnsi="Calibri"/>
                <w:b/>
                <w:bCs/>
                <w:sz w:val="24"/>
                <w:szCs w:val="24"/>
              </w:rPr>
              <w:t>Last Reviewed: </w:t>
            </w:r>
            <w:r w:rsidRPr="000B7ED8">
              <w:rPr>
                <w:rFonts w:ascii="Calibri" w:hAnsi="Calibri"/>
                <w:b/>
                <w:sz w:val="24"/>
                <w:szCs w:val="24"/>
              </w:rPr>
              <w:t> </w:t>
            </w:r>
            <w:r w:rsidR="005921D4">
              <w:rPr>
                <w:rFonts w:ascii="Calibri" w:hAnsi="Calibri"/>
                <w:b/>
                <w:sz w:val="24"/>
                <w:szCs w:val="24"/>
              </w:rPr>
              <w:t>8/23</w:t>
            </w:r>
          </w:p>
        </w:tc>
      </w:tr>
      <w:tr w:rsidR="00BA5FFA" w:rsidRPr="00916EDF" w14:paraId="24E23EFE" w14:textId="77777777" w:rsidTr="00EE4CFD">
        <w:trPr>
          <w:trHeight w:val="210"/>
        </w:trPr>
        <w:tc>
          <w:tcPr>
            <w:tcW w:w="5175" w:type="dxa"/>
            <w:gridSpan w:val="2"/>
            <w:tcBorders>
              <w:top w:val="outset" w:sz="6" w:space="0" w:color="auto"/>
              <w:left w:val="single" w:sz="6" w:space="0" w:color="auto"/>
              <w:bottom w:val="single" w:sz="6" w:space="0" w:color="auto"/>
              <w:right w:val="single" w:sz="6" w:space="0" w:color="auto"/>
            </w:tcBorders>
            <w:shd w:val="clear" w:color="auto" w:fill="auto"/>
            <w:hideMark/>
          </w:tcPr>
          <w:p w14:paraId="5F2B2B32" w14:textId="45F9AD36" w:rsidR="00BA5FFA" w:rsidRPr="000B7ED8" w:rsidRDefault="00400176" w:rsidP="00EE4CFD">
            <w:pPr>
              <w:spacing w:beforeAutospacing="1" w:afterAutospacing="1"/>
              <w:textAlignment w:val="baseline"/>
              <w:rPr>
                <w:b/>
                <w:sz w:val="24"/>
                <w:szCs w:val="24"/>
              </w:rPr>
            </w:pPr>
            <w:r>
              <w:rPr>
                <w:b/>
                <w:sz w:val="24"/>
                <w:szCs w:val="24"/>
              </w:rPr>
              <w:t>Fixing Long Term Care Act</w:t>
            </w:r>
            <w:r w:rsidR="00826DB1">
              <w:rPr>
                <w:b/>
                <w:sz w:val="24"/>
                <w:szCs w:val="24"/>
              </w:rPr>
              <w:t xml:space="preserve"> 2021, RHRA</w:t>
            </w:r>
          </w:p>
        </w:tc>
        <w:tc>
          <w:tcPr>
            <w:tcW w:w="4897" w:type="dxa"/>
            <w:tcBorders>
              <w:top w:val="outset" w:sz="6" w:space="0" w:color="auto"/>
              <w:left w:val="outset" w:sz="6" w:space="0" w:color="auto"/>
              <w:bottom w:val="single" w:sz="6" w:space="0" w:color="auto"/>
              <w:right w:val="single" w:sz="6" w:space="0" w:color="auto"/>
            </w:tcBorders>
            <w:shd w:val="clear" w:color="auto" w:fill="auto"/>
            <w:hideMark/>
          </w:tcPr>
          <w:p w14:paraId="1625029F" w14:textId="4860C549" w:rsidR="00BA5FFA" w:rsidRPr="000B7ED8" w:rsidRDefault="00BA5FFA" w:rsidP="00EE4CFD">
            <w:pPr>
              <w:spacing w:beforeAutospacing="1" w:afterAutospacing="1"/>
              <w:textAlignment w:val="baseline"/>
              <w:rPr>
                <w:b/>
                <w:sz w:val="24"/>
                <w:szCs w:val="24"/>
              </w:rPr>
            </w:pPr>
            <w:r w:rsidRPr="000B7ED8">
              <w:rPr>
                <w:rFonts w:ascii="Calibri" w:hAnsi="Calibri"/>
                <w:b/>
                <w:bCs/>
                <w:sz w:val="24"/>
                <w:szCs w:val="24"/>
              </w:rPr>
              <w:t>Page:  </w:t>
            </w:r>
            <w:r>
              <w:rPr>
                <w:rFonts w:ascii="Calibri" w:hAnsi="Calibri"/>
                <w:b/>
                <w:bCs/>
                <w:sz w:val="24"/>
                <w:szCs w:val="24"/>
              </w:rPr>
              <w:t>1 of 4</w:t>
            </w:r>
          </w:p>
        </w:tc>
      </w:tr>
    </w:tbl>
    <w:p w14:paraId="169756B7" w14:textId="77777777" w:rsidR="00BA5FFA" w:rsidRDefault="00BA5FFA" w:rsidP="00BA5FFA">
      <w:pPr>
        <w:rPr>
          <w:sz w:val="24"/>
          <w:szCs w:val="24"/>
          <w:lang w:val="en-GB"/>
        </w:rPr>
      </w:pPr>
    </w:p>
    <w:p w14:paraId="46E6660C" w14:textId="77777777" w:rsidR="00BA5FFA" w:rsidRDefault="00BA5FFA" w:rsidP="00BA5FFA">
      <w:pPr>
        <w:rPr>
          <w:sz w:val="24"/>
          <w:szCs w:val="24"/>
          <w:lang w:val="en-GB"/>
        </w:rPr>
      </w:pPr>
      <w:r>
        <w:rPr>
          <w:sz w:val="24"/>
          <w:szCs w:val="24"/>
          <w:u w:val="single"/>
          <w:lang w:val="en-GB"/>
        </w:rPr>
        <w:t>PURPOSE</w:t>
      </w:r>
    </w:p>
    <w:p w14:paraId="0FE5C3B6" w14:textId="1B136B1E" w:rsidR="00BA5FFA" w:rsidRDefault="00BA5FFA" w:rsidP="00BA5FFA">
      <w:pPr>
        <w:rPr>
          <w:sz w:val="24"/>
          <w:szCs w:val="24"/>
          <w:lang w:val="en-GB"/>
        </w:rPr>
      </w:pPr>
      <w:r>
        <w:rPr>
          <w:sz w:val="24"/>
          <w:szCs w:val="24"/>
          <w:lang w:val="en-GB"/>
        </w:rPr>
        <w:t xml:space="preserve">To provide a plan of action to be taken by staff in the event of a </w:t>
      </w:r>
      <w:r w:rsidR="0056017D">
        <w:rPr>
          <w:sz w:val="24"/>
          <w:szCs w:val="24"/>
          <w:lang w:val="en-GB"/>
        </w:rPr>
        <w:t>heating or cooling system</w:t>
      </w:r>
      <w:r>
        <w:rPr>
          <w:sz w:val="24"/>
          <w:szCs w:val="24"/>
          <w:lang w:val="en-GB"/>
        </w:rPr>
        <w:t xml:space="preserve"> failure. </w:t>
      </w:r>
    </w:p>
    <w:p w14:paraId="7C91DF6D" w14:textId="77777777" w:rsidR="00BA5FFA" w:rsidRDefault="00BA5FFA" w:rsidP="00BA5FFA">
      <w:pPr>
        <w:rPr>
          <w:sz w:val="24"/>
          <w:szCs w:val="24"/>
          <w:lang w:val="en-GB"/>
        </w:rPr>
      </w:pPr>
      <w:r>
        <w:rPr>
          <w:sz w:val="24"/>
          <w:szCs w:val="24"/>
          <w:lang w:val="en-GB"/>
        </w:rPr>
        <w:t xml:space="preserve"> </w:t>
      </w:r>
    </w:p>
    <w:p w14:paraId="03354F4A" w14:textId="77777777" w:rsidR="00BA5FFA" w:rsidRDefault="00BA5FFA" w:rsidP="00BA5FFA">
      <w:pPr>
        <w:rPr>
          <w:sz w:val="24"/>
          <w:szCs w:val="24"/>
          <w:lang w:val="en-GB"/>
        </w:rPr>
      </w:pPr>
      <w:r>
        <w:rPr>
          <w:sz w:val="24"/>
          <w:szCs w:val="24"/>
          <w:u w:val="single"/>
          <w:lang w:val="en-GB"/>
        </w:rPr>
        <w:t>PROCEDURE</w:t>
      </w:r>
    </w:p>
    <w:p w14:paraId="2F2F7292" w14:textId="77777777" w:rsidR="00BA5FFA" w:rsidRDefault="00BA5FFA" w:rsidP="00BA5FFA">
      <w:pPr>
        <w:pStyle w:val="ListParagraph"/>
        <w:numPr>
          <w:ilvl w:val="0"/>
          <w:numId w:val="2"/>
        </w:numPr>
        <w:rPr>
          <w:sz w:val="24"/>
          <w:szCs w:val="24"/>
          <w:lang w:val="en-GB"/>
        </w:rPr>
      </w:pPr>
      <w:r>
        <w:rPr>
          <w:sz w:val="24"/>
          <w:szCs w:val="24"/>
          <w:lang w:val="en-GB"/>
        </w:rPr>
        <w:t>The trouble alarm will signal in the event of a power failure</w:t>
      </w:r>
      <w:r w:rsidR="0056017D">
        <w:rPr>
          <w:sz w:val="24"/>
          <w:szCs w:val="24"/>
          <w:lang w:val="en-GB"/>
        </w:rPr>
        <w:t xml:space="preserve"> and the generator will start</w:t>
      </w:r>
    </w:p>
    <w:p w14:paraId="4A4B16B8" w14:textId="310B8871" w:rsidR="00BA5FFA" w:rsidRDefault="00BA5FFA" w:rsidP="00BA5FFA">
      <w:pPr>
        <w:pStyle w:val="ListParagraph"/>
        <w:numPr>
          <w:ilvl w:val="0"/>
          <w:numId w:val="2"/>
        </w:numPr>
        <w:rPr>
          <w:sz w:val="24"/>
          <w:szCs w:val="24"/>
          <w:lang w:val="en-GB"/>
        </w:rPr>
      </w:pPr>
      <w:r>
        <w:rPr>
          <w:sz w:val="24"/>
          <w:szCs w:val="24"/>
          <w:lang w:val="en-GB"/>
        </w:rPr>
        <w:t xml:space="preserve">In the event of </w:t>
      </w:r>
      <w:r w:rsidR="0056017D">
        <w:rPr>
          <w:sz w:val="24"/>
          <w:szCs w:val="24"/>
          <w:lang w:val="en-GB"/>
        </w:rPr>
        <w:t xml:space="preserve">the generator not starting </w:t>
      </w:r>
      <w:r>
        <w:rPr>
          <w:sz w:val="24"/>
          <w:szCs w:val="24"/>
          <w:lang w:val="en-GB"/>
        </w:rPr>
        <w:t>the designated charge person will contact the Director of Support Service, who will contact the hydro/PUC and determine the anticipated duration of the power loss</w:t>
      </w:r>
      <w:r w:rsidR="00340791">
        <w:rPr>
          <w:sz w:val="24"/>
          <w:szCs w:val="24"/>
          <w:lang w:val="en-GB"/>
        </w:rPr>
        <w:t>. Director of Support Service will also contact Generator Company</w:t>
      </w:r>
      <w:r w:rsidR="00400176">
        <w:rPr>
          <w:sz w:val="24"/>
          <w:szCs w:val="24"/>
          <w:lang w:val="en-GB"/>
        </w:rPr>
        <w:t>, Spear Electric</w:t>
      </w:r>
      <w:r w:rsidR="00340791">
        <w:rPr>
          <w:sz w:val="24"/>
          <w:szCs w:val="24"/>
          <w:lang w:val="en-GB"/>
        </w:rPr>
        <w:t xml:space="preserve"> and attempt to correct the problem over the phone. </w:t>
      </w:r>
    </w:p>
    <w:p w14:paraId="3DB36CDB" w14:textId="79FC6308" w:rsidR="00BA5FFA" w:rsidRDefault="00BA5FFA" w:rsidP="00BA5FFA">
      <w:pPr>
        <w:pStyle w:val="ListParagraph"/>
        <w:numPr>
          <w:ilvl w:val="0"/>
          <w:numId w:val="2"/>
        </w:numPr>
        <w:rPr>
          <w:sz w:val="24"/>
          <w:szCs w:val="24"/>
          <w:lang w:val="en-GB"/>
        </w:rPr>
      </w:pPr>
      <w:r>
        <w:rPr>
          <w:sz w:val="24"/>
          <w:szCs w:val="24"/>
          <w:lang w:val="en-GB"/>
        </w:rPr>
        <w:t xml:space="preserve">The charge </w:t>
      </w:r>
      <w:r w:rsidR="00340791">
        <w:rPr>
          <w:sz w:val="24"/>
          <w:szCs w:val="24"/>
          <w:lang w:val="en-GB"/>
        </w:rPr>
        <w:t>nurse</w:t>
      </w:r>
      <w:r>
        <w:rPr>
          <w:sz w:val="24"/>
          <w:szCs w:val="24"/>
          <w:lang w:val="en-GB"/>
        </w:rPr>
        <w:t xml:space="preserve"> will implement the Electrical Power Failure Checklist to ensure all appropriate measures are taken</w:t>
      </w:r>
      <w:r w:rsidR="00340791">
        <w:rPr>
          <w:sz w:val="24"/>
          <w:szCs w:val="24"/>
          <w:lang w:val="en-GB"/>
        </w:rPr>
        <w:t>.</w:t>
      </w:r>
    </w:p>
    <w:p w14:paraId="2763E97F" w14:textId="6BAF0196" w:rsidR="00BA5FFA" w:rsidRDefault="00BA5FFA" w:rsidP="00BA5FFA">
      <w:pPr>
        <w:pStyle w:val="ListParagraph"/>
        <w:numPr>
          <w:ilvl w:val="0"/>
          <w:numId w:val="2"/>
        </w:numPr>
        <w:rPr>
          <w:sz w:val="24"/>
          <w:szCs w:val="24"/>
          <w:lang w:val="en-GB"/>
        </w:rPr>
      </w:pPr>
      <w:r>
        <w:rPr>
          <w:sz w:val="24"/>
          <w:szCs w:val="24"/>
          <w:lang w:val="en-GB"/>
        </w:rPr>
        <w:t xml:space="preserve">Plug the rotary dial telephone, found in the emergency kit behind the </w:t>
      </w:r>
      <w:r w:rsidR="00400176">
        <w:rPr>
          <w:sz w:val="24"/>
          <w:szCs w:val="24"/>
          <w:lang w:val="en-GB"/>
        </w:rPr>
        <w:t>nurse’s</w:t>
      </w:r>
      <w:r>
        <w:rPr>
          <w:sz w:val="24"/>
          <w:szCs w:val="24"/>
          <w:lang w:val="en-GB"/>
        </w:rPr>
        <w:t xml:space="preserve"> station, into the phone jack at the nursing station.</w:t>
      </w:r>
      <w:r w:rsidR="00340791">
        <w:rPr>
          <w:sz w:val="24"/>
          <w:szCs w:val="24"/>
          <w:lang w:val="en-GB"/>
        </w:rPr>
        <w:t xml:space="preserve"> For external calls consider using a cell phone.</w:t>
      </w:r>
      <w:r>
        <w:rPr>
          <w:sz w:val="24"/>
          <w:szCs w:val="24"/>
          <w:lang w:val="en-GB"/>
        </w:rPr>
        <w:t xml:space="preserve"> Use the walkie talkies for communication within the building.</w:t>
      </w:r>
    </w:p>
    <w:p w14:paraId="3F01821B" w14:textId="77777777" w:rsidR="00BA5FFA" w:rsidRDefault="00BA5FFA" w:rsidP="00BA5FFA">
      <w:pPr>
        <w:pStyle w:val="ListParagraph"/>
        <w:numPr>
          <w:ilvl w:val="0"/>
          <w:numId w:val="2"/>
        </w:numPr>
        <w:rPr>
          <w:sz w:val="24"/>
          <w:szCs w:val="24"/>
          <w:lang w:val="en-GB"/>
        </w:rPr>
      </w:pPr>
      <w:r>
        <w:rPr>
          <w:sz w:val="24"/>
          <w:szCs w:val="24"/>
          <w:lang w:val="en-GB"/>
        </w:rPr>
        <w:t xml:space="preserve">The Charge Nurse will initiate Fire Watch procedures. Residents rooms, corridors, common areas, service are will be monitored by a designated staff member for potential fire hazards every ½ hour.  </w:t>
      </w:r>
    </w:p>
    <w:p w14:paraId="37E91EE6" w14:textId="384BF06E" w:rsidR="00BA5FFA" w:rsidRDefault="00BA5FFA" w:rsidP="00BA5FFA">
      <w:pPr>
        <w:pStyle w:val="ListParagraph"/>
        <w:numPr>
          <w:ilvl w:val="0"/>
          <w:numId w:val="2"/>
        </w:numPr>
        <w:rPr>
          <w:sz w:val="24"/>
          <w:szCs w:val="24"/>
          <w:lang w:val="en-GB"/>
        </w:rPr>
      </w:pPr>
      <w:r>
        <w:rPr>
          <w:sz w:val="24"/>
          <w:szCs w:val="24"/>
          <w:lang w:val="en-GB"/>
        </w:rPr>
        <w:t xml:space="preserve">If the </w:t>
      </w:r>
      <w:r w:rsidR="0056017D">
        <w:rPr>
          <w:sz w:val="24"/>
          <w:szCs w:val="24"/>
          <w:lang w:val="en-GB"/>
        </w:rPr>
        <w:t xml:space="preserve">generator or municipal </w:t>
      </w:r>
      <w:r>
        <w:rPr>
          <w:sz w:val="24"/>
          <w:szCs w:val="24"/>
          <w:lang w:val="en-GB"/>
        </w:rPr>
        <w:t xml:space="preserve">power supply will not be restored for an extended </w:t>
      </w:r>
      <w:r w:rsidR="00400176">
        <w:rPr>
          <w:sz w:val="24"/>
          <w:szCs w:val="24"/>
          <w:lang w:val="en-GB"/>
        </w:rPr>
        <w:t>period</w:t>
      </w:r>
      <w:r>
        <w:rPr>
          <w:sz w:val="24"/>
          <w:szCs w:val="24"/>
          <w:lang w:val="en-GB"/>
        </w:rPr>
        <w:t>, the Administrator, hydro and the electrical contractor will prepare for generator power and or an evacuation to a community partner facility</w:t>
      </w:r>
      <w:r w:rsidR="00340791">
        <w:rPr>
          <w:sz w:val="24"/>
          <w:szCs w:val="24"/>
          <w:lang w:val="en-GB"/>
        </w:rPr>
        <w:t>.</w:t>
      </w:r>
    </w:p>
    <w:p w14:paraId="05533646" w14:textId="0D5947FD" w:rsidR="00BA5FFA" w:rsidRDefault="00BA5FFA" w:rsidP="00BA5FFA">
      <w:pPr>
        <w:pStyle w:val="ListParagraph"/>
        <w:numPr>
          <w:ilvl w:val="0"/>
          <w:numId w:val="2"/>
        </w:numPr>
        <w:rPr>
          <w:sz w:val="24"/>
          <w:szCs w:val="24"/>
          <w:lang w:val="en-GB"/>
        </w:rPr>
      </w:pPr>
      <w:r>
        <w:rPr>
          <w:sz w:val="24"/>
          <w:szCs w:val="24"/>
          <w:lang w:val="en-GB"/>
        </w:rPr>
        <w:t>Document all procedures implemented</w:t>
      </w:r>
      <w:r w:rsidR="00340791">
        <w:rPr>
          <w:sz w:val="24"/>
          <w:szCs w:val="24"/>
          <w:lang w:val="en-GB"/>
        </w:rPr>
        <w:t>.</w:t>
      </w:r>
    </w:p>
    <w:p w14:paraId="6455D14D" w14:textId="47A6BAAE" w:rsidR="00BA5FFA" w:rsidRDefault="00BA5FFA" w:rsidP="00BA5FFA">
      <w:pPr>
        <w:pStyle w:val="ListParagraph"/>
        <w:numPr>
          <w:ilvl w:val="0"/>
          <w:numId w:val="2"/>
        </w:numPr>
        <w:rPr>
          <w:sz w:val="24"/>
          <w:szCs w:val="24"/>
          <w:lang w:val="en-GB"/>
        </w:rPr>
      </w:pPr>
      <w:r>
        <w:rPr>
          <w:sz w:val="24"/>
          <w:szCs w:val="24"/>
          <w:lang w:val="en-GB"/>
        </w:rPr>
        <w:t xml:space="preserve">Ensure when power is restored a complete review of all related electrical systems are reviewed to ensure safe operations </w:t>
      </w:r>
      <w:r w:rsidR="00400176">
        <w:rPr>
          <w:sz w:val="24"/>
          <w:szCs w:val="24"/>
          <w:lang w:val="en-GB"/>
        </w:rPr>
        <w:t>including.</w:t>
      </w:r>
    </w:p>
    <w:p w14:paraId="4B4B67D0" w14:textId="77777777" w:rsidR="00BA5FFA" w:rsidRDefault="00BA5FFA" w:rsidP="00BA5FFA">
      <w:pPr>
        <w:pStyle w:val="ListParagraph"/>
        <w:numPr>
          <w:ilvl w:val="2"/>
          <w:numId w:val="2"/>
        </w:numPr>
        <w:rPr>
          <w:sz w:val="24"/>
          <w:szCs w:val="24"/>
          <w:lang w:val="en-GB"/>
        </w:rPr>
      </w:pPr>
      <w:r>
        <w:rPr>
          <w:sz w:val="24"/>
          <w:szCs w:val="24"/>
          <w:lang w:val="en-GB"/>
        </w:rPr>
        <w:t>Telephone – internal communications</w:t>
      </w:r>
    </w:p>
    <w:p w14:paraId="26DA8588" w14:textId="545390F7" w:rsidR="00BA5FFA" w:rsidRDefault="00BA5FFA" w:rsidP="00BA5FFA">
      <w:pPr>
        <w:pStyle w:val="ListParagraph"/>
        <w:numPr>
          <w:ilvl w:val="2"/>
          <w:numId w:val="2"/>
        </w:numPr>
        <w:rPr>
          <w:sz w:val="24"/>
          <w:szCs w:val="24"/>
          <w:lang w:val="en-GB"/>
        </w:rPr>
      </w:pPr>
      <w:r>
        <w:rPr>
          <w:sz w:val="24"/>
          <w:szCs w:val="24"/>
          <w:lang w:val="en-GB"/>
        </w:rPr>
        <w:t>HVAC – heat/air, water</w:t>
      </w:r>
      <w:r w:rsidR="00340791">
        <w:rPr>
          <w:sz w:val="24"/>
          <w:szCs w:val="24"/>
          <w:lang w:val="en-GB"/>
        </w:rPr>
        <w:t xml:space="preserve"> pumps</w:t>
      </w:r>
    </w:p>
    <w:p w14:paraId="28418C9F" w14:textId="5DCED093" w:rsidR="00BA5FFA" w:rsidRDefault="00BA5FFA" w:rsidP="00BA5FFA">
      <w:pPr>
        <w:pStyle w:val="ListParagraph"/>
        <w:numPr>
          <w:ilvl w:val="2"/>
          <w:numId w:val="2"/>
        </w:numPr>
        <w:rPr>
          <w:sz w:val="24"/>
          <w:szCs w:val="24"/>
          <w:lang w:val="en-GB"/>
        </w:rPr>
      </w:pPr>
      <w:r>
        <w:rPr>
          <w:sz w:val="24"/>
          <w:szCs w:val="24"/>
          <w:lang w:val="en-GB"/>
        </w:rPr>
        <w:t xml:space="preserve">Fire </w:t>
      </w:r>
      <w:r w:rsidR="00400176">
        <w:rPr>
          <w:sz w:val="24"/>
          <w:szCs w:val="24"/>
          <w:lang w:val="en-GB"/>
        </w:rPr>
        <w:t>annunciator</w:t>
      </w:r>
      <w:r>
        <w:rPr>
          <w:sz w:val="24"/>
          <w:szCs w:val="24"/>
          <w:lang w:val="en-GB"/>
        </w:rPr>
        <w:t xml:space="preserve"> and monitoring station</w:t>
      </w:r>
    </w:p>
    <w:p w14:paraId="6F088FB7" w14:textId="1EF5E004" w:rsidR="00340791" w:rsidRDefault="00340791" w:rsidP="00BA5FFA">
      <w:pPr>
        <w:pStyle w:val="ListParagraph"/>
        <w:numPr>
          <w:ilvl w:val="2"/>
          <w:numId w:val="2"/>
        </w:numPr>
        <w:rPr>
          <w:sz w:val="24"/>
          <w:szCs w:val="24"/>
          <w:lang w:val="en-GB"/>
        </w:rPr>
      </w:pPr>
      <w:r>
        <w:rPr>
          <w:sz w:val="24"/>
          <w:szCs w:val="24"/>
          <w:lang w:val="en-GB"/>
        </w:rPr>
        <w:t>Magnetic door locks</w:t>
      </w:r>
    </w:p>
    <w:p w14:paraId="75BC7DE9" w14:textId="77777777" w:rsidR="00BA5FFA" w:rsidRDefault="00BA5FFA" w:rsidP="00BA5FFA">
      <w:pPr>
        <w:pStyle w:val="ListParagraph"/>
        <w:numPr>
          <w:ilvl w:val="2"/>
          <w:numId w:val="2"/>
        </w:numPr>
        <w:rPr>
          <w:sz w:val="24"/>
          <w:szCs w:val="24"/>
          <w:lang w:val="en-GB"/>
        </w:rPr>
      </w:pPr>
      <w:r>
        <w:rPr>
          <w:sz w:val="24"/>
          <w:szCs w:val="24"/>
          <w:lang w:val="en-GB"/>
        </w:rPr>
        <w:t>Kitchen equipment – range, refrigerator, freezer, microwave</w:t>
      </w:r>
    </w:p>
    <w:p w14:paraId="5B373ECA" w14:textId="77777777" w:rsidR="00BA5FFA" w:rsidRDefault="00BA5FFA" w:rsidP="00BA5FFA">
      <w:pPr>
        <w:pStyle w:val="ListParagraph"/>
        <w:numPr>
          <w:ilvl w:val="2"/>
          <w:numId w:val="2"/>
        </w:numPr>
        <w:rPr>
          <w:sz w:val="24"/>
          <w:szCs w:val="24"/>
          <w:lang w:val="en-GB"/>
        </w:rPr>
      </w:pPr>
      <w:r>
        <w:rPr>
          <w:sz w:val="24"/>
          <w:szCs w:val="24"/>
          <w:lang w:val="en-GB"/>
        </w:rPr>
        <w:t>Laundry areas</w:t>
      </w:r>
    </w:p>
    <w:p w14:paraId="7170C1FE" w14:textId="1837B830" w:rsidR="00BA5FFA" w:rsidRPr="00B77575" w:rsidRDefault="00400176" w:rsidP="00BA5FFA">
      <w:pPr>
        <w:pStyle w:val="ListParagraph"/>
        <w:numPr>
          <w:ilvl w:val="2"/>
          <w:numId w:val="2"/>
        </w:numPr>
        <w:rPr>
          <w:sz w:val="24"/>
          <w:szCs w:val="24"/>
          <w:lang w:val="en-GB"/>
        </w:rPr>
      </w:pPr>
      <w:r>
        <w:rPr>
          <w:sz w:val="24"/>
          <w:szCs w:val="24"/>
          <w:lang w:val="en-GB"/>
        </w:rPr>
        <w:t>R</w:t>
      </w:r>
      <w:r w:rsidR="00BA5FFA">
        <w:rPr>
          <w:sz w:val="24"/>
          <w:szCs w:val="24"/>
          <w:lang w:val="en-GB"/>
        </w:rPr>
        <w:t xml:space="preserve">esident oxygen equipment </w:t>
      </w:r>
    </w:p>
    <w:p w14:paraId="0DCF1BB9" w14:textId="77777777" w:rsidR="00BA5FFA" w:rsidRDefault="00BA5FFA" w:rsidP="00BA5FFA">
      <w:pPr>
        <w:rPr>
          <w:sz w:val="24"/>
          <w:szCs w:val="24"/>
          <w:lang w:val="en-GB"/>
        </w:rPr>
      </w:pPr>
    </w:p>
    <w:p w14:paraId="5D6731CA" w14:textId="21C16ED8" w:rsidR="00BA5FFA" w:rsidRDefault="00BA5FFA" w:rsidP="00BA5FFA">
      <w:pPr>
        <w:rPr>
          <w:sz w:val="24"/>
          <w:szCs w:val="24"/>
          <w:lang w:val="en-GB"/>
        </w:rPr>
      </w:pPr>
      <w:r>
        <w:rPr>
          <w:sz w:val="24"/>
          <w:szCs w:val="24"/>
          <w:lang w:val="en-GB"/>
        </w:rPr>
        <w:t xml:space="preserve">In the event of </w:t>
      </w:r>
      <w:r w:rsidR="00522905">
        <w:rPr>
          <w:sz w:val="24"/>
          <w:szCs w:val="24"/>
          <w:lang w:val="en-GB"/>
        </w:rPr>
        <w:t>a</w:t>
      </w:r>
      <w:r>
        <w:rPr>
          <w:sz w:val="24"/>
          <w:szCs w:val="24"/>
          <w:lang w:val="en-GB"/>
        </w:rPr>
        <w:t xml:space="preserve"> </w:t>
      </w:r>
      <w:r w:rsidR="0056017D">
        <w:rPr>
          <w:sz w:val="24"/>
          <w:szCs w:val="24"/>
          <w:lang w:val="en-GB"/>
        </w:rPr>
        <w:t xml:space="preserve">generator </w:t>
      </w:r>
      <w:r>
        <w:rPr>
          <w:sz w:val="24"/>
          <w:szCs w:val="24"/>
          <w:lang w:val="en-GB"/>
        </w:rPr>
        <w:t xml:space="preserve">power failure, the Director of Support Services or delegate will </w:t>
      </w:r>
      <w:r w:rsidR="00400176">
        <w:rPr>
          <w:sz w:val="24"/>
          <w:szCs w:val="24"/>
          <w:lang w:val="en-GB"/>
        </w:rPr>
        <w:t>call Wayne</w:t>
      </w:r>
      <w:r>
        <w:rPr>
          <w:sz w:val="24"/>
          <w:szCs w:val="24"/>
          <w:lang w:val="en-GB"/>
        </w:rPr>
        <w:t xml:space="preserve"> Spears Electric (705- 445-1364). </w:t>
      </w:r>
      <w:r w:rsidR="0056017D">
        <w:rPr>
          <w:sz w:val="24"/>
          <w:szCs w:val="24"/>
          <w:lang w:val="en-GB"/>
        </w:rPr>
        <w:t>A</w:t>
      </w:r>
      <w:r>
        <w:rPr>
          <w:sz w:val="24"/>
          <w:szCs w:val="24"/>
          <w:lang w:val="en-GB"/>
        </w:rPr>
        <w:t xml:space="preserve">ll other necessary arrangements regarding </w:t>
      </w:r>
      <w:r w:rsidR="0056017D">
        <w:rPr>
          <w:sz w:val="24"/>
          <w:szCs w:val="24"/>
          <w:lang w:val="en-GB"/>
        </w:rPr>
        <w:t xml:space="preserve">generator repairs </w:t>
      </w:r>
      <w:r>
        <w:rPr>
          <w:sz w:val="24"/>
          <w:szCs w:val="24"/>
          <w:lang w:val="en-GB"/>
        </w:rPr>
        <w:t>will be made by the Director of Support Services and other qualified electrician/ retained/consulted by the Director of Support Services.</w:t>
      </w:r>
    </w:p>
    <w:p w14:paraId="5AEE0B51" w14:textId="77777777" w:rsidR="00BA5FFA" w:rsidRDefault="00BA5FFA" w:rsidP="00BA5FFA">
      <w:pPr>
        <w:rPr>
          <w:sz w:val="24"/>
          <w:szCs w:val="24"/>
          <w:lang w:val="en-GB"/>
        </w:rPr>
      </w:pPr>
    </w:p>
    <w:p w14:paraId="793502B5" w14:textId="136D36E7" w:rsidR="00BA5FFA" w:rsidRDefault="00BA5FFA" w:rsidP="00BA5FFA">
      <w:pPr>
        <w:rPr>
          <w:sz w:val="24"/>
          <w:szCs w:val="24"/>
          <w:lang w:val="en-GB"/>
        </w:rPr>
      </w:pPr>
      <w:r>
        <w:rPr>
          <w:sz w:val="24"/>
          <w:szCs w:val="24"/>
          <w:lang w:val="en-GB"/>
        </w:rPr>
        <w:t xml:space="preserve">In the event that all electrical equipment must be shut off, the main switch is located and tagged in the Electrical Room adjacent to the Mechanical Room.  The Director of Support Services, </w:t>
      </w:r>
      <w:r>
        <w:rPr>
          <w:sz w:val="24"/>
          <w:szCs w:val="24"/>
          <w:lang w:val="en-GB"/>
        </w:rPr>
        <w:lastRenderedPageBreak/>
        <w:t>delegate, or in their absence, the Charge Nurse will shut off the appropriate switch.  If the Director of Support Services</w:t>
      </w:r>
      <w:r w:rsidR="00400176">
        <w:rPr>
          <w:sz w:val="24"/>
          <w:szCs w:val="24"/>
          <w:lang w:val="en-GB"/>
        </w:rPr>
        <w:t>, or the Maintenance worker</w:t>
      </w:r>
      <w:r>
        <w:rPr>
          <w:sz w:val="24"/>
          <w:szCs w:val="24"/>
          <w:lang w:val="en-GB"/>
        </w:rPr>
        <w:t xml:space="preserve"> is not on duty, he will be notified so remedial action can be planned and taken. The Director of Support Services or his delegate will notify the Collingwood Public Utilities as necessary at 705-445-1800. </w:t>
      </w:r>
    </w:p>
    <w:p w14:paraId="01B5C342" w14:textId="77777777" w:rsidR="00BA5FFA" w:rsidRDefault="00BA5FFA" w:rsidP="00BA5FFA">
      <w:pPr>
        <w:rPr>
          <w:sz w:val="24"/>
          <w:szCs w:val="24"/>
          <w:lang w:val="en-GB"/>
        </w:rPr>
      </w:pPr>
    </w:p>
    <w:p w14:paraId="351064DD" w14:textId="77777777" w:rsidR="00BA5FFA" w:rsidRPr="00BA5FFA" w:rsidRDefault="00BA5FFA" w:rsidP="00BA5FFA">
      <w:pPr>
        <w:rPr>
          <w:b/>
          <w:sz w:val="24"/>
          <w:szCs w:val="24"/>
          <w:lang w:val="en-GB"/>
        </w:rPr>
      </w:pPr>
      <w:r w:rsidRPr="00BA5FFA">
        <w:rPr>
          <w:b/>
          <w:sz w:val="24"/>
          <w:szCs w:val="24"/>
          <w:lang w:val="en-GB"/>
        </w:rPr>
        <w:t xml:space="preserve">Generator Serving the Home </w:t>
      </w:r>
    </w:p>
    <w:p w14:paraId="50FA3A5E" w14:textId="77777777" w:rsidR="00BA5FFA" w:rsidRPr="00BA5FFA" w:rsidRDefault="00BA5FFA" w:rsidP="00BA5FFA">
      <w:pPr>
        <w:rPr>
          <w:b/>
          <w:sz w:val="24"/>
          <w:szCs w:val="24"/>
          <w:lang w:val="en-GB"/>
        </w:rPr>
      </w:pPr>
      <w:r w:rsidRPr="00BA5FFA">
        <w:rPr>
          <w:b/>
          <w:sz w:val="24"/>
          <w:szCs w:val="24"/>
          <w:lang w:val="en-GB"/>
        </w:rPr>
        <w:t>Heating System:</w:t>
      </w:r>
    </w:p>
    <w:p w14:paraId="2A9E0EF4" w14:textId="2F17AE89" w:rsidR="00BA5FFA" w:rsidRDefault="00BD3273" w:rsidP="00BA5FFA">
      <w:pPr>
        <w:rPr>
          <w:sz w:val="24"/>
          <w:szCs w:val="24"/>
          <w:lang w:val="en-GB"/>
        </w:rPr>
      </w:pPr>
      <w:r>
        <w:rPr>
          <w:sz w:val="24"/>
          <w:szCs w:val="24"/>
          <w:lang w:val="en-GB"/>
        </w:rPr>
        <w:t>Bay Haven is</w:t>
      </w:r>
      <w:r w:rsidR="00BA5FFA">
        <w:rPr>
          <w:sz w:val="24"/>
          <w:szCs w:val="24"/>
          <w:lang w:val="en-GB"/>
        </w:rPr>
        <w:t xml:space="preserve"> served by a generator that </w:t>
      </w:r>
      <w:r w:rsidR="00400176">
        <w:rPr>
          <w:sz w:val="24"/>
          <w:szCs w:val="24"/>
          <w:lang w:val="en-GB"/>
        </w:rPr>
        <w:t>is always available</w:t>
      </w:r>
      <w:r w:rsidR="00BA5FFA">
        <w:rPr>
          <w:sz w:val="24"/>
          <w:szCs w:val="24"/>
          <w:lang w:val="en-GB"/>
        </w:rPr>
        <w:t xml:space="preserve"> that has the capacity to maintain</w:t>
      </w:r>
      <w:r w:rsidR="00340791">
        <w:rPr>
          <w:sz w:val="24"/>
          <w:szCs w:val="24"/>
          <w:lang w:val="en-GB"/>
        </w:rPr>
        <w:t xml:space="preserve"> operations of the entire building</w:t>
      </w:r>
      <w:r w:rsidR="00BA5FFA">
        <w:rPr>
          <w:sz w:val="24"/>
          <w:szCs w:val="24"/>
          <w:lang w:val="en-GB"/>
        </w:rPr>
        <w:t>, in the event of a power outage</w:t>
      </w:r>
      <w:r w:rsidR="00340791">
        <w:rPr>
          <w:sz w:val="24"/>
          <w:szCs w:val="24"/>
          <w:lang w:val="en-GB"/>
        </w:rPr>
        <w:t xml:space="preserve"> including t</w:t>
      </w:r>
      <w:r w:rsidR="00BA5FFA">
        <w:rPr>
          <w:sz w:val="24"/>
          <w:szCs w:val="24"/>
          <w:lang w:val="en-GB"/>
        </w:rPr>
        <w:t xml:space="preserve">he </w:t>
      </w:r>
      <w:r w:rsidR="00BA5FFA" w:rsidRPr="00E87C22">
        <w:rPr>
          <w:sz w:val="24"/>
          <w:szCs w:val="24"/>
          <w:u w:val="single"/>
          <w:lang w:val="en-GB"/>
        </w:rPr>
        <w:t>heating system</w:t>
      </w:r>
      <w:r w:rsidR="00BA5FFA">
        <w:rPr>
          <w:sz w:val="24"/>
          <w:szCs w:val="24"/>
          <w:lang w:val="en-GB"/>
        </w:rPr>
        <w:t>.</w:t>
      </w:r>
    </w:p>
    <w:p w14:paraId="7A419EE5" w14:textId="77777777" w:rsidR="009B740E" w:rsidRDefault="00BA5FFA" w:rsidP="00BA5FFA">
      <w:pPr>
        <w:rPr>
          <w:sz w:val="24"/>
          <w:szCs w:val="24"/>
          <w:lang w:val="en-GB"/>
        </w:rPr>
      </w:pPr>
      <w:r>
        <w:rPr>
          <w:sz w:val="24"/>
          <w:szCs w:val="24"/>
          <w:lang w:val="en-GB"/>
        </w:rPr>
        <w:t xml:space="preserve">Bay Haven is heated using both electrical and natural gas as a fuel source.  In the event of a </w:t>
      </w:r>
      <w:r w:rsidR="0056017D">
        <w:rPr>
          <w:sz w:val="24"/>
          <w:szCs w:val="24"/>
          <w:lang w:val="en-GB"/>
        </w:rPr>
        <w:t xml:space="preserve">generator </w:t>
      </w:r>
      <w:r>
        <w:rPr>
          <w:sz w:val="24"/>
          <w:szCs w:val="24"/>
          <w:lang w:val="en-GB"/>
        </w:rPr>
        <w:t>power outage</w:t>
      </w:r>
      <w:r w:rsidR="00340791">
        <w:rPr>
          <w:sz w:val="24"/>
          <w:szCs w:val="24"/>
          <w:lang w:val="en-GB"/>
        </w:rPr>
        <w:t>,</w:t>
      </w:r>
      <w:r>
        <w:rPr>
          <w:sz w:val="24"/>
          <w:szCs w:val="24"/>
          <w:lang w:val="en-GB"/>
        </w:rPr>
        <w:t xml:space="preserve"> heat will still be provided from the natural gas fired fireplaces and wall heaters.  </w:t>
      </w:r>
    </w:p>
    <w:p w14:paraId="4F7DF1E5" w14:textId="77777777" w:rsidR="009B740E" w:rsidRDefault="009B740E" w:rsidP="00BA5FFA">
      <w:pPr>
        <w:rPr>
          <w:sz w:val="24"/>
          <w:szCs w:val="24"/>
          <w:lang w:val="en-GB"/>
        </w:rPr>
      </w:pPr>
    </w:p>
    <w:p w14:paraId="0CB06236" w14:textId="3D5D1E66" w:rsidR="00BA5FFA" w:rsidRDefault="00522905" w:rsidP="00BA5FFA">
      <w:pPr>
        <w:rPr>
          <w:sz w:val="24"/>
          <w:szCs w:val="24"/>
          <w:lang w:val="en-GB"/>
        </w:rPr>
      </w:pPr>
      <w:r>
        <w:rPr>
          <w:sz w:val="24"/>
          <w:szCs w:val="24"/>
          <w:lang w:val="en-GB"/>
        </w:rPr>
        <w:t xml:space="preserve">Generator diesel fuel level is maintained at ¾ capacity throughout the year and is </w:t>
      </w:r>
      <w:r w:rsidR="009B740E">
        <w:rPr>
          <w:sz w:val="24"/>
          <w:szCs w:val="24"/>
          <w:lang w:val="en-GB"/>
        </w:rPr>
        <w:t xml:space="preserve">topped up </w:t>
      </w:r>
      <w:r>
        <w:rPr>
          <w:sz w:val="24"/>
          <w:szCs w:val="24"/>
          <w:lang w:val="en-GB"/>
        </w:rPr>
        <w:t>in the fall and the spring.</w:t>
      </w:r>
      <w:r w:rsidR="009B740E">
        <w:rPr>
          <w:sz w:val="24"/>
          <w:szCs w:val="24"/>
          <w:lang w:val="en-GB"/>
        </w:rPr>
        <w:t xml:space="preserve"> After a power outage event, the generator fuel level is checked and if required, Collingwood Fuels will be notified to top-off the fuel tank level. The generator is </w:t>
      </w:r>
      <w:r>
        <w:rPr>
          <w:sz w:val="24"/>
          <w:szCs w:val="24"/>
          <w:lang w:val="en-GB"/>
        </w:rPr>
        <w:t xml:space="preserve">programmed to automatically run </w:t>
      </w:r>
      <w:r w:rsidR="009B740E">
        <w:rPr>
          <w:sz w:val="24"/>
          <w:szCs w:val="24"/>
          <w:lang w:val="en-GB"/>
        </w:rPr>
        <w:t xml:space="preserve">once </w:t>
      </w:r>
      <w:r>
        <w:rPr>
          <w:sz w:val="24"/>
          <w:szCs w:val="24"/>
          <w:lang w:val="en-GB"/>
        </w:rPr>
        <w:t>per week for 15 minutes</w:t>
      </w:r>
      <w:r w:rsidR="009B740E">
        <w:rPr>
          <w:sz w:val="24"/>
          <w:szCs w:val="24"/>
          <w:lang w:val="en-GB"/>
        </w:rPr>
        <w:t xml:space="preserve"> to ensure proper starting and operation</w:t>
      </w:r>
      <w:r>
        <w:rPr>
          <w:sz w:val="24"/>
          <w:szCs w:val="24"/>
          <w:lang w:val="en-GB"/>
        </w:rPr>
        <w:t xml:space="preserve">. </w:t>
      </w:r>
    </w:p>
    <w:p w14:paraId="65B4749A" w14:textId="77777777" w:rsidR="00BA5FFA" w:rsidRDefault="00BA5FFA" w:rsidP="00BA5FFA">
      <w:pPr>
        <w:rPr>
          <w:sz w:val="24"/>
          <w:szCs w:val="24"/>
          <w:lang w:val="en-GB"/>
        </w:rPr>
      </w:pPr>
    </w:p>
    <w:p w14:paraId="56EA209E" w14:textId="6FC0B6C6" w:rsidR="00BA5FFA" w:rsidRDefault="00BA5FFA" w:rsidP="00BA5FFA">
      <w:pPr>
        <w:rPr>
          <w:sz w:val="24"/>
          <w:szCs w:val="24"/>
          <w:lang w:val="en-GB"/>
        </w:rPr>
      </w:pPr>
      <w:r>
        <w:rPr>
          <w:sz w:val="24"/>
          <w:szCs w:val="24"/>
          <w:lang w:val="en-GB"/>
        </w:rPr>
        <w:t>Bay Haven is a class B</w:t>
      </w:r>
      <w:r w:rsidR="00340791">
        <w:rPr>
          <w:sz w:val="24"/>
          <w:szCs w:val="24"/>
          <w:lang w:val="en-GB"/>
        </w:rPr>
        <w:t>,</w:t>
      </w:r>
      <w:r>
        <w:rPr>
          <w:sz w:val="24"/>
          <w:szCs w:val="24"/>
          <w:lang w:val="en-GB"/>
        </w:rPr>
        <w:t xml:space="preserve"> LTC home and is </w:t>
      </w:r>
      <w:r w:rsidR="00BD3273">
        <w:rPr>
          <w:sz w:val="24"/>
          <w:szCs w:val="24"/>
          <w:lang w:val="en-GB"/>
        </w:rPr>
        <w:t xml:space="preserve">compliant </w:t>
      </w:r>
      <w:r w:rsidR="00340791">
        <w:rPr>
          <w:sz w:val="24"/>
          <w:szCs w:val="24"/>
          <w:lang w:val="en-GB"/>
        </w:rPr>
        <w:t xml:space="preserve">with </w:t>
      </w:r>
      <w:r w:rsidR="00BD3273">
        <w:rPr>
          <w:sz w:val="24"/>
          <w:szCs w:val="24"/>
          <w:lang w:val="en-GB"/>
        </w:rPr>
        <w:t xml:space="preserve">generator </w:t>
      </w:r>
      <w:r>
        <w:rPr>
          <w:sz w:val="24"/>
          <w:szCs w:val="24"/>
          <w:lang w:val="en-GB"/>
        </w:rPr>
        <w:t xml:space="preserve">regulation </w:t>
      </w:r>
      <w:r w:rsidR="00BD3273">
        <w:rPr>
          <w:sz w:val="24"/>
          <w:szCs w:val="24"/>
          <w:lang w:val="en-GB"/>
        </w:rPr>
        <w:t xml:space="preserve">as of </w:t>
      </w:r>
      <w:r w:rsidR="00400176">
        <w:rPr>
          <w:sz w:val="24"/>
          <w:szCs w:val="24"/>
          <w:lang w:val="en-GB"/>
        </w:rPr>
        <w:t>December</w:t>
      </w:r>
      <w:r>
        <w:rPr>
          <w:sz w:val="24"/>
          <w:szCs w:val="24"/>
          <w:lang w:val="en-GB"/>
        </w:rPr>
        <w:t xml:space="preserve"> 31</w:t>
      </w:r>
      <w:r w:rsidR="00400176">
        <w:rPr>
          <w:sz w:val="24"/>
          <w:szCs w:val="24"/>
          <w:lang w:val="en-GB"/>
        </w:rPr>
        <w:t>, 2016</w:t>
      </w:r>
      <w:r>
        <w:rPr>
          <w:sz w:val="24"/>
          <w:szCs w:val="24"/>
          <w:lang w:val="en-GB"/>
        </w:rPr>
        <w:t xml:space="preserve">. Other efforts to address the heating system in the event of a </w:t>
      </w:r>
      <w:r w:rsidR="0056017D">
        <w:rPr>
          <w:sz w:val="24"/>
          <w:szCs w:val="24"/>
          <w:lang w:val="en-GB"/>
        </w:rPr>
        <w:t>generator failure</w:t>
      </w:r>
      <w:r>
        <w:rPr>
          <w:sz w:val="24"/>
          <w:szCs w:val="24"/>
          <w:lang w:val="en-GB"/>
        </w:rPr>
        <w:t xml:space="preserve"> include the installation of natural gas fired wall heaters and fireplaces that continue to function despite a</w:t>
      </w:r>
      <w:r w:rsidR="00340791">
        <w:rPr>
          <w:sz w:val="24"/>
          <w:szCs w:val="24"/>
          <w:lang w:val="en-GB"/>
        </w:rPr>
        <w:t>n electrical</w:t>
      </w:r>
      <w:r>
        <w:rPr>
          <w:sz w:val="24"/>
          <w:szCs w:val="24"/>
          <w:lang w:val="en-GB"/>
        </w:rPr>
        <w:t xml:space="preserve"> power outage.</w:t>
      </w:r>
    </w:p>
    <w:p w14:paraId="6EF24415" w14:textId="77777777" w:rsidR="00BA5FFA" w:rsidRDefault="00BA5FFA" w:rsidP="00BA5FFA">
      <w:pPr>
        <w:rPr>
          <w:sz w:val="24"/>
          <w:szCs w:val="24"/>
          <w:lang w:val="en-GB"/>
        </w:rPr>
      </w:pPr>
    </w:p>
    <w:p w14:paraId="5F2ACF0A" w14:textId="77777777" w:rsidR="00BA5FFA" w:rsidRPr="00BA5FFA" w:rsidRDefault="00BA5FFA" w:rsidP="00BA5FFA">
      <w:pPr>
        <w:rPr>
          <w:b/>
          <w:sz w:val="24"/>
          <w:szCs w:val="24"/>
          <w:lang w:val="en-GB"/>
        </w:rPr>
      </w:pPr>
      <w:r w:rsidRPr="00BA5FFA">
        <w:rPr>
          <w:b/>
          <w:sz w:val="24"/>
          <w:szCs w:val="24"/>
          <w:lang w:val="en-GB"/>
        </w:rPr>
        <w:t>Failure of the Heating System – During Extreme Cold Weather</w:t>
      </w:r>
      <w:r>
        <w:rPr>
          <w:b/>
          <w:sz w:val="24"/>
          <w:szCs w:val="24"/>
          <w:lang w:val="en-GB"/>
        </w:rPr>
        <w:t>:</w:t>
      </w:r>
    </w:p>
    <w:p w14:paraId="0855A4C1" w14:textId="5694127C" w:rsidR="00BA5FFA" w:rsidRDefault="00BA5FFA" w:rsidP="00BA5FFA">
      <w:pPr>
        <w:rPr>
          <w:sz w:val="24"/>
          <w:szCs w:val="24"/>
          <w:lang w:val="en-GB"/>
        </w:rPr>
      </w:pPr>
      <w:r>
        <w:rPr>
          <w:sz w:val="24"/>
          <w:szCs w:val="24"/>
          <w:lang w:val="en-GB"/>
        </w:rPr>
        <w:t xml:space="preserve">If the failure is only related to the heating system, the charge nurse will contact the environmental staff person on duty, or on call, </w:t>
      </w:r>
      <w:r w:rsidR="00400176">
        <w:rPr>
          <w:sz w:val="24"/>
          <w:szCs w:val="24"/>
          <w:lang w:val="en-GB"/>
        </w:rPr>
        <w:t xml:space="preserve">and he </w:t>
      </w:r>
      <w:r>
        <w:rPr>
          <w:sz w:val="24"/>
          <w:szCs w:val="24"/>
          <w:lang w:val="en-GB"/>
        </w:rPr>
        <w:t xml:space="preserve">will contact the contracted service provider </w:t>
      </w:r>
      <w:r w:rsidR="00340791">
        <w:rPr>
          <w:sz w:val="24"/>
          <w:szCs w:val="24"/>
          <w:lang w:val="en-GB"/>
        </w:rPr>
        <w:t xml:space="preserve">(Clarksburg Contractors) </w:t>
      </w:r>
      <w:r>
        <w:rPr>
          <w:sz w:val="24"/>
          <w:szCs w:val="24"/>
          <w:lang w:val="en-GB"/>
        </w:rPr>
        <w:t>to investigate and restore the heating system. Until the heating is restored, the following procedures should be followed:</w:t>
      </w:r>
    </w:p>
    <w:p w14:paraId="589E25BA" w14:textId="77777777" w:rsidR="00BA5FFA" w:rsidRDefault="00BA5FFA" w:rsidP="00BA5FFA">
      <w:pPr>
        <w:numPr>
          <w:ilvl w:val="0"/>
          <w:numId w:val="1"/>
        </w:numPr>
        <w:adjustRightInd w:val="0"/>
        <w:rPr>
          <w:sz w:val="24"/>
          <w:szCs w:val="24"/>
          <w:lang w:val="en-GB"/>
        </w:rPr>
      </w:pPr>
      <w:r>
        <w:rPr>
          <w:sz w:val="24"/>
          <w:szCs w:val="24"/>
          <w:lang w:val="en-GB"/>
        </w:rPr>
        <w:t>Ensure all windows and exterior doors are closed</w:t>
      </w:r>
    </w:p>
    <w:p w14:paraId="461A3174" w14:textId="5B362747" w:rsidR="00BA5FFA" w:rsidRDefault="00BA5FFA" w:rsidP="00BA5FFA">
      <w:pPr>
        <w:numPr>
          <w:ilvl w:val="0"/>
          <w:numId w:val="1"/>
        </w:numPr>
        <w:adjustRightInd w:val="0"/>
        <w:rPr>
          <w:sz w:val="24"/>
          <w:szCs w:val="24"/>
          <w:lang w:val="en-GB"/>
        </w:rPr>
      </w:pPr>
      <w:r>
        <w:rPr>
          <w:sz w:val="24"/>
          <w:szCs w:val="24"/>
          <w:lang w:val="en-GB"/>
        </w:rPr>
        <w:t xml:space="preserve">Make available </w:t>
      </w:r>
      <w:r w:rsidR="00340791">
        <w:rPr>
          <w:sz w:val="24"/>
          <w:szCs w:val="24"/>
          <w:lang w:val="en-GB"/>
        </w:rPr>
        <w:t xml:space="preserve">extra </w:t>
      </w:r>
      <w:r>
        <w:rPr>
          <w:sz w:val="24"/>
          <w:szCs w:val="24"/>
          <w:lang w:val="en-GB"/>
        </w:rPr>
        <w:t>blankets to keep residents warm</w:t>
      </w:r>
    </w:p>
    <w:p w14:paraId="75E803A8" w14:textId="77777777" w:rsidR="00BA5FFA" w:rsidRDefault="00BA5FFA" w:rsidP="00BA5FFA">
      <w:pPr>
        <w:numPr>
          <w:ilvl w:val="0"/>
          <w:numId w:val="1"/>
        </w:numPr>
        <w:adjustRightInd w:val="0"/>
        <w:rPr>
          <w:sz w:val="24"/>
          <w:szCs w:val="24"/>
          <w:lang w:val="en-GB"/>
        </w:rPr>
      </w:pPr>
      <w:r>
        <w:rPr>
          <w:sz w:val="24"/>
          <w:szCs w:val="24"/>
          <w:lang w:val="en-GB"/>
        </w:rPr>
        <w:t>Keep vacant room doors closed</w:t>
      </w:r>
    </w:p>
    <w:p w14:paraId="1B2781B1" w14:textId="5C59CD07" w:rsidR="00340791" w:rsidRDefault="00BA5FFA" w:rsidP="00BA5FFA">
      <w:pPr>
        <w:numPr>
          <w:ilvl w:val="0"/>
          <w:numId w:val="1"/>
        </w:numPr>
        <w:adjustRightInd w:val="0"/>
        <w:rPr>
          <w:sz w:val="24"/>
          <w:szCs w:val="24"/>
          <w:lang w:val="en-GB"/>
        </w:rPr>
      </w:pPr>
      <w:r>
        <w:rPr>
          <w:sz w:val="24"/>
          <w:szCs w:val="24"/>
          <w:lang w:val="en-GB"/>
        </w:rPr>
        <w:t xml:space="preserve">In the event the temperature in the residence drops below acceptable level and/ or the heating system will not be restored for an extended </w:t>
      </w:r>
      <w:r w:rsidR="00400176">
        <w:rPr>
          <w:sz w:val="24"/>
          <w:szCs w:val="24"/>
          <w:lang w:val="en-GB"/>
        </w:rPr>
        <w:t>period</w:t>
      </w:r>
      <w:r>
        <w:rPr>
          <w:sz w:val="24"/>
          <w:szCs w:val="24"/>
          <w:lang w:val="en-GB"/>
        </w:rPr>
        <w:t>, initiate evacuation to area community partner</w:t>
      </w:r>
      <w:r w:rsidR="00340791">
        <w:rPr>
          <w:sz w:val="24"/>
          <w:szCs w:val="24"/>
          <w:lang w:val="en-GB"/>
        </w:rPr>
        <w:t xml:space="preserve"> facilities and hotels.</w:t>
      </w:r>
    </w:p>
    <w:p w14:paraId="60E14009" w14:textId="7C56F7F8" w:rsidR="00BA5FFA" w:rsidRDefault="00340791" w:rsidP="00BA5FFA">
      <w:pPr>
        <w:numPr>
          <w:ilvl w:val="0"/>
          <w:numId w:val="1"/>
        </w:numPr>
        <w:adjustRightInd w:val="0"/>
        <w:rPr>
          <w:sz w:val="24"/>
          <w:szCs w:val="24"/>
          <w:lang w:val="en-GB"/>
        </w:rPr>
      </w:pPr>
      <w:r>
        <w:rPr>
          <w:sz w:val="24"/>
          <w:szCs w:val="24"/>
          <w:lang w:val="en-GB"/>
        </w:rPr>
        <w:t xml:space="preserve">Arrange for </w:t>
      </w:r>
      <w:r w:rsidR="009B1087">
        <w:rPr>
          <w:sz w:val="24"/>
          <w:szCs w:val="24"/>
          <w:lang w:val="en-GB"/>
        </w:rPr>
        <w:t>alternative heating devises to be delivered to the home.</w:t>
      </w:r>
    </w:p>
    <w:p w14:paraId="3C628AC9" w14:textId="77777777" w:rsidR="00BA5FFA" w:rsidRDefault="00BA5FFA" w:rsidP="00BA5FFA">
      <w:pPr>
        <w:numPr>
          <w:ilvl w:val="0"/>
          <w:numId w:val="1"/>
        </w:numPr>
        <w:adjustRightInd w:val="0"/>
        <w:rPr>
          <w:sz w:val="24"/>
          <w:szCs w:val="24"/>
          <w:lang w:val="en-GB"/>
        </w:rPr>
      </w:pPr>
      <w:r>
        <w:rPr>
          <w:sz w:val="24"/>
          <w:szCs w:val="24"/>
          <w:lang w:val="en-GB"/>
        </w:rPr>
        <w:t>Document all procedures implemented</w:t>
      </w:r>
    </w:p>
    <w:p w14:paraId="2B7321FA" w14:textId="77777777" w:rsidR="00BA5FFA" w:rsidRDefault="00BA5FFA" w:rsidP="00BA5FFA">
      <w:pPr>
        <w:rPr>
          <w:sz w:val="24"/>
          <w:szCs w:val="24"/>
          <w:lang w:val="en-GB"/>
        </w:rPr>
      </w:pPr>
    </w:p>
    <w:p w14:paraId="7AEB4F4E" w14:textId="77777777" w:rsidR="00BA5FFA" w:rsidRPr="00BA5FFA" w:rsidRDefault="00BA5FFA" w:rsidP="00BA5FFA">
      <w:pPr>
        <w:rPr>
          <w:b/>
          <w:sz w:val="24"/>
          <w:szCs w:val="24"/>
          <w:lang w:val="en-GB"/>
        </w:rPr>
      </w:pPr>
      <w:r w:rsidRPr="00BA5FFA">
        <w:rPr>
          <w:b/>
          <w:sz w:val="24"/>
          <w:szCs w:val="24"/>
          <w:lang w:val="en-GB"/>
        </w:rPr>
        <w:t>Failure of the Cooling System – During Extreme Hot Weather:</w:t>
      </w:r>
    </w:p>
    <w:p w14:paraId="304E5B39" w14:textId="77726F79" w:rsidR="00BA5FFA" w:rsidRDefault="00BA5FFA" w:rsidP="00BA5FFA">
      <w:pPr>
        <w:rPr>
          <w:sz w:val="24"/>
          <w:szCs w:val="24"/>
          <w:lang w:val="en-GB"/>
        </w:rPr>
      </w:pPr>
      <w:r>
        <w:rPr>
          <w:sz w:val="24"/>
          <w:szCs w:val="24"/>
          <w:lang w:val="en-GB"/>
        </w:rPr>
        <w:t xml:space="preserve">If failure is only related to the cooling system, the charge person will contract the environmental staff person on duty, or on call, who will contact the contracted service provider for the cooling system to come to the residence and investigate and restore the cooling system. Until the cooling system is restored, </w:t>
      </w:r>
      <w:r w:rsidR="009B1087">
        <w:rPr>
          <w:sz w:val="24"/>
          <w:szCs w:val="24"/>
          <w:lang w:val="en-GB"/>
        </w:rPr>
        <w:t xml:space="preserve">follow </w:t>
      </w:r>
      <w:r>
        <w:rPr>
          <w:sz w:val="24"/>
          <w:szCs w:val="24"/>
          <w:lang w:val="en-GB"/>
        </w:rPr>
        <w:t xml:space="preserve">the Extreme Hot Weather policy.  If the cooling system cannot be restored for an extended </w:t>
      </w:r>
      <w:r w:rsidR="00400176">
        <w:rPr>
          <w:sz w:val="24"/>
          <w:szCs w:val="24"/>
          <w:lang w:val="en-GB"/>
        </w:rPr>
        <w:t>period</w:t>
      </w:r>
      <w:r>
        <w:rPr>
          <w:sz w:val="24"/>
          <w:szCs w:val="24"/>
          <w:lang w:val="en-GB"/>
        </w:rPr>
        <w:t xml:space="preserve"> and the extreme hot weather is expected to continue the Administrator and the management team will investigate temporary cooling options </w:t>
      </w:r>
      <w:r w:rsidR="00400176">
        <w:rPr>
          <w:sz w:val="24"/>
          <w:szCs w:val="24"/>
          <w:lang w:val="en-GB"/>
        </w:rPr>
        <w:t xml:space="preserve">including renting portable AC unit and fans, </w:t>
      </w:r>
      <w:r>
        <w:rPr>
          <w:sz w:val="24"/>
          <w:szCs w:val="24"/>
          <w:lang w:val="en-GB"/>
        </w:rPr>
        <w:t xml:space="preserve">or evacuation if the health and safety of residents and staff is </w:t>
      </w:r>
      <w:r>
        <w:rPr>
          <w:sz w:val="24"/>
          <w:szCs w:val="24"/>
          <w:lang w:val="en-GB"/>
        </w:rPr>
        <w:lastRenderedPageBreak/>
        <w:t>being compromised.</w:t>
      </w:r>
    </w:p>
    <w:p w14:paraId="490E6529" w14:textId="77777777" w:rsidR="00BA5FFA" w:rsidRDefault="00BA5FFA" w:rsidP="00BA5FFA">
      <w:pPr>
        <w:rPr>
          <w:sz w:val="24"/>
          <w:szCs w:val="24"/>
          <w:lang w:val="en-GB"/>
        </w:rPr>
      </w:pPr>
    </w:p>
    <w:p w14:paraId="484BAC5D" w14:textId="77777777" w:rsidR="00BA5FFA" w:rsidRPr="00BA5FFA" w:rsidRDefault="00BA5FFA" w:rsidP="00BA5FFA">
      <w:pPr>
        <w:rPr>
          <w:b/>
          <w:sz w:val="24"/>
          <w:szCs w:val="24"/>
          <w:lang w:val="en-GB"/>
        </w:rPr>
      </w:pPr>
      <w:r w:rsidRPr="00BA5FFA">
        <w:rPr>
          <w:b/>
          <w:sz w:val="24"/>
          <w:szCs w:val="24"/>
          <w:lang w:val="en-GB"/>
        </w:rPr>
        <w:t>Emergency Lighting:</w:t>
      </w:r>
    </w:p>
    <w:p w14:paraId="1A2036CA" w14:textId="0032CED5" w:rsidR="00BA5FFA" w:rsidRDefault="00BA5FFA" w:rsidP="00BA5FFA">
      <w:pPr>
        <w:rPr>
          <w:sz w:val="24"/>
          <w:szCs w:val="24"/>
          <w:u w:val="single"/>
          <w:lang w:val="en-GB"/>
        </w:rPr>
      </w:pPr>
      <w:r>
        <w:rPr>
          <w:sz w:val="24"/>
          <w:szCs w:val="24"/>
          <w:lang w:val="en-GB"/>
        </w:rPr>
        <w:t xml:space="preserve">Bay Haven is served by a generator that </w:t>
      </w:r>
      <w:r w:rsidR="00400176">
        <w:rPr>
          <w:sz w:val="24"/>
          <w:szCs w:val="24"/>
          <w:lang w:val="en-GB"/>
        </w:rPr>
        <w:t>is always available</w:t>
      </w:r>
      <w:r>
        <w:rPr>
          <w:sz w:val="24"/>
          <w:szCs w:val="24"/>
          <w:lang w:val="en-GB"/>
        </w:rPr>
        <w:t xml:space="preserve"> that has the capacity to maintain, in the event of a power outage the </w:t>
      </w:r>
      <w:r w:rsidRPr="00E87C22">
        <w:rPr>
          <w:sz w:val="24"/>
          <w:szCs w:val="24"/>
          <w:u w:val="single"/>
          <w:lang w:val="en-GB"/>
        </w:rPr>
        <w:t>emergency lighting in hallways, corridors and exits</w:t>
      </w:r>
      <w:r w:rsidR="00400176">
        <w:rPr>
          <w:sz w:val="24"/>
          <w:szCs w:val="24"/>
          <w:u w:val="single"/>
          <w:lang w:val="en-GB"/>
        </w:rPr>
        <w:t xml:space="preserve"> and all power requirements of the home</w:t>
      </w:r>
      <w:r w:rsidRPr="00E87C22">
        <w:rPr>
          <w:sz w:val="24"/>
          <w:szCs w:val="24"/>
          <w:u w:val="single"/>
          <w:lang w:val="en-GB"/>
        </w:rPr>
        <w:t>.</w:t>
      </w:r>
    </w:p>
    <w:p w14:paraId="50B97DC1" w14:textId="77777777" w:rsidR="00400176" w:rsidRDefault="00400176" w:rsidP="00BA5FFA">
      <w:pPr>
        <w:rPr>
          <w:sz w:val="24"/>
          <w:szCs w:val="24"/>
          <w:lang w:val="en-GB"/>
        </w:rPr>
      </w:pPr>
    </w:p>
    <w:p w14:paraId="60E2B667" w14:textId="77777777" w:rsidR="00BA5FFA" w:rsidRDefault="00BA5FFA" w:rsidP="00BA5FFA">
      <w:pPr>
        <w:rPr>
          <w:sz w:val="24"/>
          <w:szCs w:val="24"/>
          <w:lang w:val="en-GB"/>
        </w:rPr>
      </w:pPr>
      <w:r>
        <w:rPr>
          <w:sz w:val="24"/>
          <w:szCs w:val="24"/>
          <w:lang w:val="en-GB"/>
        </w:rPr>
        <w:t>All Emergency lighting in the hallways, corridors and exits is equipped to operate for a minimum of 1 hour on backup battery capacity.</w:t>
      </w:r>
    </w:p>
    <w:p w14:paraId="747C7125" w14:textId="77777777" w:rsidR="00BA5FFA" w:rsidRDefault="00BA5FFA" w:rsidP="00BA5FFA">
      <w:pPr>
        <w:rPr>
          <w:sz w:val="24"/>
          <w:szCs w:val="24"/>
          <w:lang w:val="en-GB"/>
        </w:rPr>
      </w:pPr>
    </w:p>
    <w:p w14:paraId="650D8F93" w14:textId="77777777" w:rsidR="00BA5FFA" w:rsidRDefault="00BA5FFA" w:rsidP="00BA5FFA">
      <w:pPr>
        <w:rPr>
          <w:sz w:val="24"/>
          <w:szCs w:val="24"/>
          <w:lang w:val="en-GB"/>
        </w:rPr>
      </w:pPr>
      <w:r>
        <w:rPr>
          <w:sz w:val="24"/>
          <w:szCs w:val="24"/>
          <w:lang w:val="en-GB"/>
        </w:rPr>
        <w:t>Bay Haven is a class B LTC home and is compl</w:t>
      </w:r>
      <w:r w:rsidR="00BD3273">
        <w:rPr>
          <w:sz w:val="24"/>
          <w:szCs w:val="24"/>
          <w:lang w:val="en-GB"/>
        </w:rPr>
        <w:t xml:space="preserve">iant </w:t>
      </w:r>
      <w:r>
        <w:rPr>
          <w:sz w:val="24"/>
          <w:szCs w:val="24"/>
          <w:lang w:val="en-GB"/>
        </w:rPr>
        <w:t xml:space="preserve">with </w:t>
      </w:r>
      <w:r w:rsidR="00BD3273">
        <w:rPr>
          <w:sz w:val="24"/>
          <w:szCs w:val="24"/>
          <w:lang w:val="en-GB"/>
        </w:rPr>
        <w:t xml:space="preserve">generator </w:t>
      </w:r>
      <w:r>
        <w:rPr>
          <w:sz w:val="24"/>
          <w:szCs w:val="24"/>
          <w:lang w:val="en-GB"/>
        </w:rPr>
        <w:t>regulation</w:t>
      </w:r>
      <w:r w:rsidR="00BD3273">
        <w:rPr>
          <w:sz w:val="24"/>
          <w:szCs w:val="24"/>
          <w:lang w:val="en-GB"/>
        </w:rPr>
        <w:t>s</w:t>
      </w:r>
      <w:r>
        <w:rPr>
          <w:sz w:val="24"/>
          <w:szCs w:val="24"/>
          <w:lang w:val="en-GB"/>
        </w:rPr>
        <w:t xml:space="preserve"> </w:t>
      </w:r>
      <w:r w:rsidR="00BD3273">
        <w:rPr>
          <w:sz w:val="24"/>
          <w:szCs w:val="24"/>
          <w:lang w:val="en-GB"/>
        </w:rPr>
        <w:t xml:space="preserve">as of </w:t>
      </w:r>
      <w:r>
        <w:rPr>
          <w:sz w:val="24"/>
          <w:szCs w:val="24"/>
          <w:lang w:val="en-GB"/>
        </w:rPr>
        <w:t>December, 31 2016.</w:t>
      </w:r>
    </w:p>
    <w:p w14:paraId="5449F369" w14:textId="77777777" w:rsidR="00BA5FFA" w:rsidRDefault="00BA5FFA" w:rsidP="00BA5FFA">
      <w:pPr>
        <w:rPr>
          <w:sz w:val="24"/>
          <w:szCs w:val="24"/>
          <w:lang w:val="en-GB"/>
        </w:rPr>
      </w:pPr>
    </w:p>
    <w:p w14:paraId="340BEA66" w14:textId="77777777" w:rsidR="00BA5FFA" w:rsidRPr="00BA5FFA" w:rsidRDefault="00BA5FFA" w:rsidP="00BA5FFA">
      <w:pPr>
        <w:rPr>
          <w:b/>
          <w:sz w:val="24"/>
          <w:szCs w:val="24"/>
          <w:lang w:val="en-GB"/>
        </w:rPr>
      </w:pPr>
      <w:r w:rsidRPr="00BA5FFA">
        <w:rPr>
          <w:b/>
          <w:sz w:val="24"/>
          <w:szCs w:val="24"/>
          <w:lang w:val="en-GB"/>
        </w:rPr>
        <w:t>Essential Services:</w:t>
      </w:r>
    </w:p>
    <w:p w14:paraId="482C0A12" w14:textId="77777777" w:rsidR="00BA5FFA" w:rsidRDefault="00BA5FFA" w:rsidP="00BA5FFA">
      <w:pPr>
        <w:rPr>
          <w:sz w:val="24"/>
          <w:szCs w:val="24"/>
          <w:lang w:val="en-GB"/>
        </w:rPr>
      </w:pPr>
      <w:r>
        <w:rPr>
          <w:sz w:val="24"/>
          <w:szCs w:val="24"/>
          <w:lang w:val="en-GB"/>
        </w:rPr>
        <w:t xml:space="preserve">Bay Haven is served by a generator that is available at all times that has the capacity to maintain, in the event of a </w:t>
      </w:r>
      <w:r w:rsidR="00BD3273">
        <w:rPr>
          <w:sz w:val="24"/>
          <w:szCs w:val="24"/>
          <w:lang w:val="en-GB"/>
        </w:rPr>
        <w:t xml:space="preserve">municipal </w:t>
      </w:r>
      <w:r>
        <w:rPr>
          <w:sz w:val="24"/>
          <w:szCs w:val="24"/>
          <w:lang w:val="en-GB"/>
        </w:rPr>
        <w:t xml:space="preserve">power outage </w:t>
      </w:r>
      <w:r w:rsidRPr="001C3BF2">
        <w:rPr>
          <w:sz w:val="24"/>
          <w:szCs w:val="24"/>
          <w:u w:val="single"/>
          <w:lang w:val="en-GB"/>
        </w:rPr>
        <w:t>essential services</w:t>
      </w:r>
      <w:r>
        <w:rPr>
          <w:sz w:val="24"/>
          <w:szCs w:val="24"/>
          <w:lang w:val="en-GB"/>
        </w:rPr>
        <w:t xml:space="preserve">, including; dietary services equipment required to store food at safe temperatures and prepare and deliver meals and snacks, the resident-staff communication and response system, life support and safety and emergency equipment. </w:t>
      </w:r>
    </w:p>
    <w:p w14:paraId="5C8B2529" w14:textId="77777777" w:rsidR="00BA5FFA" w:rsidRDefault="00BA5FFA" w:rsidP="00BA5FFA">
      <w:pPr>
        <w:rPr>
          <w:sz w:val="24"/>
          <w:szCs w:val="24"/>
          <w:lang w:val="en-GB"/>
        </w:rPr>
      </w:pPr>
    </w:p>
    <w:p w14:paraId="611D80D1" w14:textId="77777777" w:rsidR="00BA5FFA" w:rsidRDefault="00BA5FFA" w:rsidP="00BA5FFA">
      <w:pPr>
        <w:rPr>
          <w:sz w:val="24"/>
          <w:szCs w:val="24"/>
          <w:lang w:val="en-GB"/>
        </w:rPr>
      </w:pPr>
      <w:r>
        <w:rPr>
          <w:sz w:val="24"/>
          <w:szCs w:val="24"/>
          <w:lang w:val="en-GB"/>
        </w:rPr>
        <w:t>Bay Haven is a class B LTC home and is compl</w:t>
      </w:r>
      <w:r w:rsidR="00BD3273">
        <w:rPr>
          <w:sz w:val="24"/>
          <w:szCs w:val="24"/>
          <w:lang w:val="en-GB"/>
        </w:rPr>
        <w:t xml:space="preserve">iant </w:t>
      </w:r>
      <w:r>
        <w:rPr>
          <w:sz w:val="24"/>
          <w:szCs w:val="24"/>
          <w:lang w:val="en-GB"/>
        </w:rPr>
        <w:t>with th</w:t>
      </w:r>
      <w:r w:rsidR="00BD3273">
        <w:rPr>
          <w:sz w:val="24"/>
          <w:szCs w:val="24"/>
          <w:lang w:val="en-GB"/>
        </w:rPr>
        <w:t>e generator</w:t>
      </w:r>
      <w:r>
        <w:rPr>
          <w:sz w:val="24"/>
          <w:szCs w:val="24"/>
          <w:lang w:val="en-GB"/>
        </w:rPr>
        <w:t xml:space="preserve"> regulation </w:t>
      </w:r>
      <w:r w:rsidR="0056017D">
        <w:rPr>
          <w:sz w:val="24"/>
          <w:szCs w:val="24"/>
          <w:lang w:val="en-GB"/>
        </w:rPr>
        <w:t xml:space="preserve">as of </w:t>
      </w:r>
      <w:r>
        <w:rPr>
          <w:sz w:val="24"/>
          <w:szCs w:val="24"/>
          <w:lang w:val="en-GB"/>
        </w:rPr>
        <w:t>December, 31 2016.</w:t>
      </w:r>
      <w:r w:rsidR="0056017D">
        <w:rPr>
          <w:sz w:val="24"/>
          <w:szCs w:val="24"/>
          <w:lang w:val="en-GB"/>
        </w:rPr>
        <w:t xml:space="preserve"> The generator is </w:t>
      </w:r>
      <w:r>
        <w:rPr>
          <w:sz w:val="24"/>
          <w:szCs w:val="24"/>
          <w:lang w:val="en-GB"/>
        </w:rPr>
        <w:t>capable of maintaining the heating system, the emergency lighting system and essential services.</w:t>
      </w:r>
    </w:p>
    <w:p w14:paraId="43E3B37C" w14:textId="77777777" w:rsidR="00BA5FFA" w:rsidRDefault="00BA5FFA" w:rsidP="00BA5FFA">
      <w:pPr>
        <w:rPr>
          <w:sz w:val="24"/>
          <w:szCs w:val="24"/>
          <w:lang w:val="en-GB"/>
        </w:rPr>
      </w:pPr>
    </w:p>
    <w:p w14:paraId="1169628F" w14:textId="77777777" w:rsidR="00BA5FFA" w:rsidRPr="00BA5FFA" w:rsidRDefault="00BA5FFA" w:rsidP="00BA5FFA">
      <w:pPr>
        <w:rPr>
          <w:b/>
          <w:sz w:val="24"/>
          <w:szCs w:val="24"/>
          <w:lang w:val="en-GB"/>
        </w:rPr>
      </w:pPr>
      <w:r w:rsidRPr="00BA5FFA">
        <w:rPr>
          <w:b/>
          <w:sz w:val="24"/>
          <w:szCs w:val="24"/>
          <w:lang w:val="en-GB"/>
        </w:rPr>
        <w:t>Guaranteed Access to a Generator:</w:t>
      </w:r>
    </w:p>
    <w:p w14:paraId="12F6B881" w14:textId="77777777" w:rsidR="00BA5FFA" w:rsidRDefault="00BA5FFA" w:rsidP="00BA5FFA">
      <w:pPr>
        <w:rPr>
          <w:sz w:val="24"/>
          <w:szCs w:val="24"/>
          <w:lang w:val="en-GB"/>
        </w:rPr>
      </w:pPr>
      <w:r>
        <w:rPr>
          <w:sz w:val="24"/>
          <w:szCs w:val="24"/>
          <w:lang w:val="en-GB"/>
        </w:rPr>
        <w:t>Bay Haven</w:t>
      </w:r>
      <w:r w:rsidR="00BD3273">
        <w:rPr>
          <w:sz w:val="24"/>
          <w:szCs w:val="24"/>
          <w:lang w:val="en-GB"/>
        </w:rPr>
        <w:t xml:space="preserve"> has its own </w:t>
      </w:r>
      <w:r>
        <w:rPr>
          <w:sz w:val="24"/>
          <w:szCs w:val="24"/>
          <w:lang w:val="en-GB"/>
        </w:rPr>
        <w:t xml:space="preserve">generator that will be operational within </w:t>
      </w:r>
      <w:r w:rsidR="00BD3273">
        <w:rPr>
          <w:sz w:val="24"/>
          <w:szCs w:val="24"/>
          <w:lang w:val="en-GB"/>
        </w:rPr>
        <w:t>10 seconds</w:t>
      </w:r>
      <w:r>
        <w:rPr>
          <w:sz w:val="24"/>
          <w:szCs w:val="24"/>
          <w:lang w:val="en-GB"/>
        </w:rPr>
        <w:t xml:space="preserve"> of </w:t>
      </w:r>
      <w:r w:rsidR="00BD3273">
        <w:rPr>
          <w:sz w:val="24"/>
          <w:szCs w:val="24"/>
          <w:lang w:val="en-GB"/>
        </w:rPr>
        <w:t xml:space="preserve">a </w:t>
      </w:r>
      <w:r>
        <w:rPr>
          <w:sz w:val="24"/>
          <w:szCs w:val="24"/>
          <w:lang w:val="en-GB"/>
        </w:rPr>
        <w:t>power outage and that can maintain the heating system, emergency lighting in hallways, corridors, stairways and exits and essential services.</w:t>
      </w:r>
    </w:p>
    <w:p w14:paraId="1E10FB51" w14:textId="77777777" w:rsidR="00BA5FFA" w:rsidRPr="00E8277A" w:rsidRDefault="00BA5FFA" w:rsidP="00BA5FFA">
      <w:pPr>
        <w:rPr>
          <w:sz w:val="24"/>
          <w:szCs w:val="24"/>
          <w:lang w:val="en-GB"/>
        </w:rPr>
      </w:pPr>
    </w:p>
    <w:p w14:paraId="0C860CB9" w14:textId="77777777" w:rsidR="00BA5FFA" w:rsidRPr="00BA5FFA" w:rsidRDefault="00BA5FFA" w:rsidP="00BA5FFA">
      <w:pPr>
        <w:rPr>
          <w:b/>
          <w:sz w:val="24"/>
          <w:szCs w:val="24"/>
          <w:lang w:val="en-GB"/>
        </w:rPr>
      </w:pPr>
      <w:r w:rsidRPr="00BA5FFA">
        <w:rPr>
          <w:b/>
          <w:sz w:val="24"/>
          <w:szCs w:val="24"/>
          <w:lang w:val="en-GB"/>
        </w:rPr>
        <w:t>Power Fail Telephone:</w:t>
      </w:r>
    </w:p>
    <w:p w14:paraId="0DA2D4D3" w14:textId="77777777" w:rsidR="00BA5FFA" w:rsidRDefault="00BA5FFA" w:rsidP="00BA5FFA">
      <w:pPr>
        <w:rPr>
          <w:sz w:val="24"/>
          <w:szCs w:val="24"/>
          <w:lang w:val="en-GB"/>
        </w:rPr>
      </w:pPr>
      <w:r>
        <w:rPr>
          <w:sz w:val="24"/>
          <w:szCs w:val="24"/>
          <w:lang w:val="en-GB"/>
        </w:rPr>
        <w:t xml:space="preserve">The Meridian Telephone System does not work during a </w:t>
      </w:r>
      <w:r w:rsidR="00BD3273">
        <w:rPr>
          <w:sz w:val="24"/>
          <w:szCs w:val="24"/>
          <w:lang w:val="en-GB"/>
        </w:rPr>
        <w:t xml:space="preserve">generator </w:t>
      </w:r>
      <w:r>
        <w:rPr>
          <w:sz w:val="24"/>
          <w:szCs w:val="24"/>
          <w:lang w:val="en-GB"/>
        </w:rPr>
        <w:t>power failure.  However, a Power Fail telephone is located in the Emergency Bay located behind the Nursing Station. In the event of an electrical power failure, the Charge Nurse will unplug the Meridian telephone at the Nursing Station and plug in the Power Fail Telephone into the telephone jack, labelled “Emergency Telephone Line”. Cellular phones may also be used during a telephone power fail. For further information see the Loss of Telephone Service Policy.</w:t>
      </w:r>
    </w:p>
    <w:p w14:paraId="26ED5391" w14:textId="77777777" w:rsidR="00BA5FFA" w:rsidRDefault="00BA5FFA" w:rsidP="00BA5FFA">
      <w:pPr>
        <w:rPr>
          <w:b/>
          <w:sz w:val="24"/>
          <w:szCs w:val="24"/>
          <w:lang w:val="en-GB"/>
        </w:rPr>
      </w:pPr>
    </w:p>
    <w:p w14:paraId="79AB9FDD" w14:textId="77777777" w:rsidR="00BA5FFA" w:rsidRPr="00BA5FFA" w:rsidRDefault="00BA5FFA" w:rsidP="00BA5FFA">
      <w:pPr>
        <w:rPr>
          <w:b/>
          <w:sz w:val="24"/>
          <w:szCs w:val="24"/>
          <w:lang w:val="en-GB"/>
        </w:rPr>
      </w:pPr>
      <w:r w:rsidRPr="00BA5FFA">
        <w:rPr>
          <w:b/>
          <w:sz w:val="24"/>
          <w:szCs w:val="24"/>
          <w:lang w:val="en-GB"/>
        </w:rPr>
        <w:t>Exit Door Monitoring:</w:t>
      </w:r>
    </w:p>
    <w:p w14:paraId="4820D859" w14:textId="30D59102" w:rsidR="00BA5FFA" w:rsidRDefault="00BA5FFA" w:rsidP="00BA5FFA">
      <w:pPr>
        <w:rPr>
          <w:sz w:val="24"/>
          <w:szCs w:val="24"/>
          <w:lang w:val="en-GB"/>
        </w:rPr>
      </w:pPr>
      <w:r w:rsidRPr="00E94319">
        <w:rPr>
          <w:sz w:val="24"/>
          <w:szCs w:val="24"/>
          <w:lang w:val="en-GB"/>
        </w:rPr>
        <w:t xml:space="preserve">Magnetic lock doors </w:t>
      </w:r>
      <w:r>
        <w:rPr>
          <w:sz w:val="24"/>
          <w:szCs w:val="24"/>
          <w:lang w:val="en-GB"/>
        </w:rPr>
        <w:t xml:space="preserve">become de-energized and </w:t>
      </w:r>
      <w:r w:rsidRPr="00E94319">
        <w:rPr>
          <w:sz w:val="24"/>
          <w:szCs w:val="24"/>
          <w:lang w:val="en-GB"/>
        </w:rPr>
        <w:t>release during a</w:t>
      </w:r>
      <w:r w:rsidR="00BD3273">
        <w:rPr>
          <w:sz w:val="24"/>
          <w:szCs w:val="24"/>
          <w:lang w:val="en-GB"/>
        </w:rPr>
        <w:t xml:space="preserve"> </w:t>
      </w:r>
      <w:r w:rsidRPr="00E94319">
        <w:rPr>
          <w:sz w:val="24"/>
          <w:szCs w:val="24"/>
          <w:lang w:val="en-GB"/>
        </w:rPr>
        <w:t xml:space="preserve">power outage. </w:t>
      </w:r>
      <w:r>
        <w:rPr>
          <w:sz w:val="24"/>
          <w:szCs w:val="24"/>
          <w:lang w:val="en-GB"/>
        </w:rPr>
        <w:t>During a</w:t>
      </w:r>
      <w:r w:rsidR="00BD3273">
        <w:rPr>
          <w:sz w:val="24"/>
          <w:szCs w:val="24"/>
          <w:lang w:val="en-GB"/>
        </w:rPr>
        <w:t xml:space="preserve"> </w:t>
      </w:r>
      <w:r>
        <w:rPr>
          <w:sz w:val="24"/>
          <w:szCs w:val="24"/>
          <w:lang w:val="en-GB"/>
        </w:rPr>
        <w:t xml:space="preserve">power outage staff shall monitor exit seeking residents and the doors leading to the outside in accordance with the following procedures. </w:t>
      </w:r>
    </w:p>
    <w:p w14:paraId="2F1899F0" w14:textId="77777777" w:rsidR="00BA5FFA" w:rsidRDefault="00BA5FFA" w:rsidP="00BA5FFA">
      <w:pPr>
        <w:rPr>
          <w:sz w:val="24"/>
          <w:szCs w:val="24"/>
          <w:lang w:val="en-GB"/>
        </w:rPr>
      </w:pPr>
    </w:p>
    <w:p w14:paraId="5DD64A3A" w14:textId="77777777" w:rsidR="00BA5FFA" w:rsidRDefault="00BA5FFA" w:rsidP="00BA5FFA">
      <w:pPr>
        <w:rPr>
          <w:sz w:val="24"/>
          <w:szCs w:val="24"/>
          <w:lang w:val="en-GB"/>
        </w:rPr>
      </w:pPr>
      <w:r>
        <w:rPr>
          <w:sz w:val="24"/>
          <w:szCs w:val="24"/>
          <w:lang w:val="en-GB"/>
        </w:rPr>
        <w:t>Identify and closely monitor residents who exhibit exit seeking tendencies.  Exit seeking residents shall be under the surveillance of a nurse at the Nursing Station, in their bed, or in a program with an activity staff member at all times during a power outage. See Wandering Residents Log Sheet.</w:t>
      </w:r>
    </w:p>
    <w:p w14:paraId="00EA7C33" w14:textId="77777777" w:rsidR="00BA5FFA" w:rsidRDefault="00BA5FFA" w:rsidP="00BA5FFA">
      <w:pPr>
        <w:rPr>
          <w:sz w:val="24"/>
          <w:szCs w:val="24"/>
          <w:lang w:val="en-GB"/>
        </w:rPr>
      </w:pPr>
    </w:p>
    <w:p w14:paraId="3EAB5DEF" w14:textId="77777777" w:rsidR="00BA5FFA" w:rsidRDefault="00BA5FFA" w:rsidP="00BA5FFA">
      <w:pPr>
        <w:rPr>
          <w:sz w:val="24"/>
          <w:szCs w:val="24"/>
          <w:lang w:val="en-GB"/>
        </w:rPr>
      </w:pPr>
      <w:r>
        <w:rPr>
          <w:sz w:val="24"/>
          <w:szCs w:val="24"/>
          <w:lang w:val="en-GB"/>
        </w:rPr>
        <w:t xml:space="preserve">The following doors leading to the outside will be monitored every 60 minutes by a designated person during a power outage as per the fire watch procedures including; East Wing door, North West Sitting Room door, West Wing door, Main Entrance door, Lounge Courtyard door and Receiving Entrance door. </w:t>
      </w:r>
    </w:p>
    <w:p w14:paraId="4F3F7683" w14:textId="77777777" w:rsidR="00BA5FFA" w:rsidRDefault="00BA5FFA" w:rsidP="00BA5FFA">
      <w:pPr>
        <w:rPr>
          <w:sz w:val="24"/>
          <w:szCs w:val="24"/>
          <w:lang w:val="en-GB"/>
        </w:rPr>
      </w:pPr>
    </w:p>
    <w:p w14:paraId="50B258FB" w14:textId="77777777" w:rsidR="00BA5FFA" w:rsidRPr="00BA5FFA" w:rsidRDefault="00BA5FFA" w:rsidP="00BA5FFA">
      <w:pPr>
        <w:rPr>
          <w:b/>
          <w:sz w:val="24"/>
          <w:szCs w:val="24"/>
          <w:lang w:val="en-CA"/>
        </w:rPr>
      </w:pPr>
      <w:r w:rsidRPr="00BA5FFA">
        <w:rPr>
          <w:b/>
          <w:sz w:val="24"/>
          <w:szCs w:val="24"/>
          <w:lang w:val="en-CA"/>
        </w:rPr>
        <w:t>Documentation:</w:t>
      </w:r>
    </w:p>
    <w:p w14:paraId="650C6368" w14:textId="77777777" w:rsidR="00BA5FFA" w:rsidRPr="0042594B" w:rsidRDefault="00BA5FFA" w:rsidP="00BA5FFA">
      <w:pPr>
        <w:rPr>
          <w:sz w:val="24"/>
          <w:szCs w:val="24"/>
          <w:lang w:val="en-CA"/>
        </w:rPr>
      </w:pPr>
      <w:r w:rsidRPr="0042594B">
        <w:rPr>
          <w:sz w:val="24"/>
          <w:szCs w:val="24"/>
          <w:lang w:val="en-CA"/>
        </w:rPr>
        <w:t xml:space="preserve">In the event that the computers are not working due to a </w:t>
      </w:r>
      <w:r w:rsidR="00BD3273">
        <w:rPr>
          <w:sz w:val="24"/>
          <w:szCs w:val="24"/>
          <w:lang w:val="en-CA"/>
        </w:rPr>
        <w:t xml:space="preserve">generator </w:t>
      </w:r>
      <w:r w:rsidRPr="0042594B">
        <w:rPr>
          <w:sz w:val="24"/>
          <w:szCs w:val="24"/>
          <w:lang w:val="en-CA"/>
        </w:rPr>
        <w:t>power failure and Point of Care or Point Click Care cannot be accessed:</w:t>
      </w:r>
      <w:r w:rsidR="00BD3273">
        <w:rPr>
          <w:sz w:val="24"/>
          <w:szCs w:val="24"/>
          <w:lang w:val="en-CA"/>
        </w:rPr>
        <w:t xml:space="preserve"> </w:t>
      </w:r>
      <w:r w:rsidRPr="0042594B">
        <w:rPr>
          <w:sz w:val="24"/>
          <w:szCs w:val="24"/>
          <w:lang w:val="en-CA"/>
        </w:rPr>
        <w:t>PSW staff must document on the “Record of Care” sheets located in the filing cabinet at the nursing station.  Each Resident must have a sheet.  The restraint check flow sheets must be completed. Food and fluid intake can be monitored per current policy and procedure using the “Bay Haven Nursing Home Fluid Documentation” tool.  This data can be entered into Point of Care when the computers are up and running.</w:t>
      </w:r>
    </w:p>
    <w:p w14:paraId="274E7EE6" w14:textId="77777777" w:rsidR="00D13BC6" w:rsidRDefault="00BA5FFA">
      <w:pPr>
        <w:rPr>
          <w:sz w:val="24"/>
          <w:szCs w:val="24"/>
          <w:lang w:val="en-CA"/>
        </w:rPr>
      </w:pPr>
      <w:r w:rsidRPr="0042594B">
        <w:rPr>
          <w:sz w:val="24"/>
          <w:szCs w:val="24"/>
          <w:lang w:val="en-CA"/>
        </w:rPr>
        <w:t xml:space="preserve">Registered Staff must document in hard copy on the “Progress Notes” located in the filing cabinet at the nursing station. Each Resident does not require an individual progress note, documentation by exception is acceptable under these circumstances.  This information can then be filed in the residents records. </w:t>
      </w:r>
    </w:p>
    <w:p w14:paraId="09670989" w14:textId="77777777" w:rsidR="0013285F" w:rsidRDefault="0013285F">
      <w:pPr>
        <w:rPr>
          <w:sz w:val="24"/>
          <w:szCs w:val="24"/>
          <w:lang w:val="en-CA"/>
        </w:rPr>
      </w:pPr>
    </w:p>
    <w:p w14:paraId="50E5874A" w14:textId="77777777" w:rsidR="0013285F" w:rsidRPr="00175EFF" w:rsidRDefault="0013285F" w:rsidP="0013285F">
      <w:pPr>
        <w:rPr>
          <w:sz w:val="24"/>
          <w:szCs w:val="23"/>
          <w:u w:val="single"/>
        </w:rPr>
      </w:pPr>
      <w:r w:rsidRPr="00175EFF">
        <w:rPr>
          <w:sz w:val="24"/>
          <w:szCs w:val="23"/>
          <w:u w:val="single"/>
        </w:rPr>
        <w:t>REFERENCES</w:t>
      </w:r>
    </w:p>
    <w:p w14:paraId="1083F668" w14:textId="7885D914" w:rsidR="0013285F" w:rsidRPr="00175EFF" w:rsidRDefault="00826DB1" w:rsidP="0013285F">
      <w:pPr>
        <w:rPr>
          <w:sz w:val="24"/>
          <w:szCs w:val="23"/>
          <w:shd w:val="clear" w:color="auto" w:fill="FFFFFF"/>
        </w:rPr>
      </w:pPr>
      <w:bookmarkStart w:id="0" w:name="_Hlk490042736"/>
      <w:bookmarkStart w:id="1" w:name="_Hlk490041038"/>
      <w:r>
        <w:rPr>
          <w:sz w:val="24"/>
          <w:szCs w:val="23"/>
          <w:shd w:val="clear" w:color="auto" w:fill="FFFFFF"/>
        </w:rPr>
        <w:t xml:space="preserve">Fixing </w:t>
      </w:r>
      <w:r w:rsidR="0013285F" w:rsidRPr="00175EFF">
        <w:rPr>
          <w:sz w:val="24"/>
          <w:szCs w:val="23"/>
          <w:shd w:val="clear" w:color="auto" w:fill="FFFFFF"/>
        </w:rPr>
        <w:t>Long-Term Care Homes Act</w:t>
      </w:r>
      <w:bookmarkEnd w:id="0"/>
      <w:r w:rsidR="009B740E">
        <w:rPr>
          <w:sz w:val="24"/>
          <w:szCs w:val="23"/>
          <w:shd w:val="clear" w:color="auto" w:fill="FFFFFF"/>
        </w:rPr>
        <w:t xml:space="preserve"> 2021</w:t>
      </w:r>
    </w:p>
    <w:p w14:paraId="3190A310" w14:textId="77777777" w:rsidR="0013285F" w:rsidRPr="00BA5FFA" w:rsidRDefault="0013285F" w:rsidP="0013285F">
      <w:pPr>
        <w:rPr>
          <w:sz w:val="24"/>
          <w:szCs w:val="24"/>
          <w:lang w:val="en-CA"/>
        </w:rPr>
      </w:pPr>
      <w:bookmarkStart w:id="2" w:name="_Hlk490042478"/>
      <w:bookmarkEnd w:id="1"/>
      <w:r w:rsidRPr="00175EFF">
        <w:rPr>
          <w:sz w:val="24"/>
          <w:szCs w:val="23"/>
          <w:lang w:val="en-CA"/>
        </w:rPr>
        <w:t>Retirement Homes Act, 2010; Ontario Regulation 166/11 General</w:t>
      </w:r>
      <w:bookmarkEnd w:id="2"/>
    </w:p>
    <w:sectPr w:rsidR="0013285F" w:rsidRPr="00BA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718"/>
    <w:multiLevelType w:val="hybridMultilevel"/>
    <w:tmpl w:val="A0E8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D4E93"/>
    <w:multiLevelType w:val="hybridMultilevel"/>
    <w:tmpl w:val="6C56A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813416">
    <w:abstractNumId w:val="0"/>
  </w:num>
  <w:num w:numId="2" w16cid:durableId="1751124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FFA"/>
    <w:rsid w:val="0013285F"/>
    <w:rsid w:val="00340791"/>
    <w:rsid w:val="00400176"/>
    <w:rsid w:val="00522905"/>
    <w:rsid w:val="0056017D"/>
    <w:rsid w:val="00561BFB"/>
    <w:rsid w:val="005921D4"/>
    <w:rsid w:val="005D53AE"/>
    <w:rsid w:val="005D5BBB"/>
    <w:rsid w:val="00602857"/>
    <w:rsid w:val="007B633A"/>
    <w:rsid w:val="00826DB1"/>
    <w:rsid w:val="009B1087"/>
    <w:rsid w:val="009B740E"/>
    <w:rsid w:val="00A7572D"/>
    <w:rsid w:val="00A814CF"/>
    <w:rsid w:val="00BA5FFA"/>
    <w:rsid w:val="00BD3273"/>
    <w:rsid w:val="00D13BC6"/>
    <w:rsid w:val="00D659E9"/>
    <w:rsid w:val="00DD510C"/>
    <w:rsid w:val="00EC4077"/>
    <w:rsid w:val="00F7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4CEC"/>
  <w15:chartTrackingRefBased/>
  <w15:docId w15:val="{4BCC9AC4-4810-4473-8588-98640485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FA"/>
    <w:pPr>
      <w:widowControl w:val="0"/>
      <w:autoSpaceDE w:val="0"/>
      <w:autoSpaceDN w:val="0"/>
      <w:spacing w:after="0" w:line="240" w:lineRule="auto"/>
    </w:pPr>
    <w:rPr>
      <w:rFonts w:ascii="Times New Roman" w:eastAsiaTheme="minorEastAsia"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FA"/>
    <w:pPr>
      <w:adjustRightInd w:val="0"/>
      <w:ind w:left="720"/>
      <w:contextualSpacing/>
    </w:pPr>
    <w:rPr>
      <w:rFonts w:eastAsia="Times New Roman"/>
      <w:lang w:eastAsia="en-US"/>
    </w:rPr>
  </w:style>
  <w:style w:type="paragraph" w:styleId="BalloonText">
    <w:name w:val="Balloon Text"/>
    <w:basedOn w:val="Normal"/>
    <w:link w:val="BalloonTextChar"/>
    <w:uiPriority w:val="99"/>
    <w:semiHidden/>
    <w:unhideWhenUsed/>
    <w:rsid w:val="00DD5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0C"/>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Kerianne Kelly</cp:lastModifiedBy>
  <cp:revision>14</cp:revision>
  <cp:lastPrinted>2023-08-08T15:29:00Z</cp:lastPrinted>
  <dcterms:created xsi:type="dcterms:W3CDTF">2017-08-02T19:41:00Z</dcterms:created>
  <dcterms:modified xsi:type="dcterms:W3CDTF">2023-08-08T15:30:00Z</dcterms:modified>
</cp:coreProperties>
</file>